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BD90" w14:textId="3EBE7DD9" w:rsidR="00830394" w:rsidRPr="002231FD" w:rsidRDefault="00830394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A publiká</w:t>
      </w:r>
      <w:r w:rsidR="002231FD" w:rsidRPr="002231FD">
        <w:rPr>
          <w:rFonts w:ascii="Times New Roman" w:hAnsi="Times New Roman" w:cs="Times New Roman"/>
          <w:smallCaps/>
          <w:sz w:val="24"/>
          <w:szCs w:val="24"/>
        </w:rPr>
        <w:t>c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iós jegyzék szerkezete:</w:t>
      </w:r>
    </w:p>
    <w:p w14:paraId="128130B5" w14:textId="77777777" w:rsidR="00916578" w:rsidRPr="002231FD" w:rsidRDefault="00A92C9A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1.1.Idegennyelvű monográfia, tanulmánykötet</w:t>
      </w:r>
    </w:p>
    <w:p w14:paraId="013638BE" w14:textId="77777777" w:rsidR="00A92C9A" w:rsidRPr="002231FD" w:rsidRDefault="00A92C9A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1.2.Magyar nyelvű monográfia, tanulmánykötet</w:t>
      </w:r>
    </w:p>
    <w:p w14:paraId="182B9237" w14:textId="77777777" w:rsidR="00A92C9A" w:rsidRPr="002231FD" w:rsidRDefault="00A92C9A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2.1. Idegennyelvű monográfia, tanulmány, könyvfejezet</w:t>
      </w:r>
    </w:p>
    <w:p w14:paraId="5A94FC81" w14:textId="77777777" w:rsidR="00081760" w:rsidRPr="002231FD" w:rsidRDefault="00081760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2.1.1 Idegennyelvű monográfia, tanulmány, könyvfejezet társszerzővel</w:t>
      </w:r>
    </w:p>
    <w:p w14:paraId="20A7D2DE" w14:textId="77777777" w:rsidR="00A92C9A" w:rsidRPr="002231FD" w:rsidRDefault="00A92C9A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2.2. Magyar nyelvű tanulmány, könyvfejezet</w:t>
      </w:r>
    </w:p>
    <w:p w14:paraId="61516351" w14:textId="77777777" w:rsidR="00081760" w:rsidRPr="002231FD" w:rsidRDefault="00081760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2.2.1. Magyar nyelvű tanulmány, könyvfejezet társszerzővel</w:t>
      </w:r>
    </w:p>
    <w:p w14:paraId="0A5BFE02" w14:textId="77777777" w:rsidR="00081760" w:rsidRPr="002231FD" w:rsidRDefault="00081760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62C5591" w14:textId="77777777" w:rsidR="00A92C9A" w:rsidRPr="002231FD" w:rsidRDefault="00A92C9A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3.1. Idegennyelvű tankönyv, jegyzet, tankönyvfejezet</w:t>
      </w:r>
    </w:p>
    <w:p w14:paraId="6DDB500C" w14:textId="77777777" w:rsidR="00A92C9A" w:rsidRPr="002231FD" w:rsidRDefault="00A92C9A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3.2. Magyar nyelvű tankönyv, jegyzet, tankönyvfejezet</w:t>
      </w:r>
    </w:p>
    <w:p w14:paraId="119ADB4B" w14:textId="77777777" w:rsidR="005B7E84" w:rsidRPr="002231FD" w:rsidRDefault="005B7E84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4.1. I</w:t>
      </w:r>
      <w:r w:rsidR="00081760" w:rsidRPr="002231FD">
        <w:rPr>
          <w:rFonts w:ascii="Times New Roman" w:hAnsi="Times New Roman" w:cs="Times New Roman"/>
          <w:smallCaps/>
          <w:sz w:val="24"/>
          <w:szCs w:val="24"/>
        </w:rPr>
        <w:t>d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egen nyelvű szerkesztett kötet</w:t>
      </w:r>
    </w:p>
    <w:p w14:paraId="7CDB7454" w14:textId="77777777" w:rsidR="005B7E84" w:rsidRPr="002231FD" w:rsidRDefault="005B7E84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4.2. Magyar nyelvű szerkesztett kötet</w:t>
      </w:r>
    </w:p>
    <w:p w14:paraId="0A0AC18A" w14:textId="77777777" w:rsidR="00A92C9A" w:rsidRPr="002231FD" w:rsidRDefault="005B7E84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5</w:t>
      </w:r>
      <w:r w:rsidR="00A92C9A" w:rsidRPr="002231FD">
        <w:rPr>
          <w:rFonts w:ascii="Times New Roman" w:hAnsi="Times New Roman" w:cs="Times New Roman"/>
          <w:smallCaps/>
          <w:sz w:val="24"/>
          <w:szCs w:val="24"/>
        </w:rPr>
        <w:t>.1. Idegennyelvű recenzió</w:t>
      </w:r>
    </w:p>
    <w:p w14:paraId="59AF8AE5" w14:textId="77777777" w:rsidR="00A92C9A" w:rsidRPr="002231FD" w:rsidRDefault="005B7E84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5</w:t>
      </w:r>
      <w:r w:rsidR="00A92C9A" w:rsidRPr="002231FD">
        <w:rPr>
          <w:rFonts w:ascii="Times New Roman" w:hAnsi="Times New Roman" w:cs="Times New Roman"/>
          <w:smallCaps/>
          <w:sz w:val="24"/>
          <w:szCs w:val="24"/>
        </w:rPr>
        <w:t>.2. Magyar nyelvű recenzió</w:t>
      </w:r>
    </w:p>
    <w:p w14:paraId="3E706322" w14:textId="77777777" w:rsidR="00A92C9A" w:rsidRPr="002231FD" w:rsidRDefault="005B7E84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6</w:t>
      </w:r>
      <w:r w:rsidR="00A92C9A" w:rsidRPr="002231FD">
        <w:rPr>
          <w:rFonts w:ascii="Times New Roman" w:hAnsi="Times New Roman" w:cs="Times New Roman"/>
          <w:smallCaps/>
          <w:sz w:val="24"/>
          <w:szCs w:val="24"/>
        </w:rPr>
        <w:t>.1. Idegennyelvű ismeretterjesztő</w:t>
      </w:r>
    </w:p>
    <w:p w14:paraId="7897F76D" w14:textId="77777777" w:rsidR="00A92C9A" w:rsidRPr="002231FD" w:rsidRDefault="005B7E84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6</w:t>
      </w:r>
      <w:r w:rsidR="00A92C9A" w:rsidRPr="002231FD">
        <w:rPr>
          <w:rFonts w:ascii="Times New Roman" w:hAnsi="Times New Roman" w:cs="Times New Roman"/>
          <w:smallCaps/>
          <w:sz w:val="24"/>
          <w:szCs w:val="24"/>
        </w:rPr>
        <w:t>.2. Magyar nyelvű ismeretterjesztő</w:t>
      </w:r>
    </w:p>
    <w:p w14:paraId="78FBF5E6" w14:textId="77777777" w:rsidR="005B7E84" w:rsidRPr="002231FD" w:rsidRDefault="005B7E84" w:rsidP="002231F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71. Idegennyelvű egyéb</w:t>
      </w:r>
    </w:p>
    <w:p w14:paraId="75156892" w14:textId="77777777" w:rsidR="005B7E84" w:rsidRPr="002231FD" w:rsidRDefault="005B7E84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>7.2. Magyar nyelvű egyéb</w:t>
      </w:r>
    </w:p>
    <w:p w14:paraId="51599828" w14:textId="77777777" w:rsidR="00830394" w:rsidRPr="002231FD" w:rsidRDefault="00830394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52F1EC1" w14:textId="77777777" w:rsidR="00830394" w:rsidRPr="002231FD" w:rsidRDefault="00830394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A Magyar állam és Jogtörténeti Tanszék munkatársainak 2020. évi publikációi</w:t>
      </w:r>
    </w:p>
    <w:p w14:paraId="2BBBC55B" w14:textId="77777777" w:rsidR="00A92C9A" w:rsidRPr="002231FD" w:rsidRDefault="00A92C9A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D8EF59F" w14:textId="77777777" w:rsidR="0071544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Pr="002231FD">
        <w:rPr>
          <w:rFonts w:ascii="Times New Roman" w:hAnsi="Times New Roman" w:cs="Times New Roman"/>
          <w:i/>
          <w:sz w:val="24"/>
          <w:szCs w:val="24"/>
        </w:rPr>
        <w:t>Hivatás és függe</w:t>
      </w:r>
      <w:r w:rsidRPr="002231FD">
        <w:rPr>
          <w:rFonts w:ascii="Times New Roman" w:hAnsi="Times New Roman" w:cs="Times New Roman"/>
          <w:sz w:val="24"/>
          <w:szCs w:val="24"/>
        </w:rPr>
        <w:t>tlenség. Budapest, Gondolat Kiadó (2020), 384 p.</w:t>
      </w:r>
    </w:p>
    <w:p w14:paraId="5071AC21" w14:textId="77777777" w:rsidR="00E44BA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44BA9" w:rsidRPr="002231FD">
        <w:rPr>
          <w:rFonts w:ascii="Times New Roman" w:hAnsi="Times New Roman" w:cs="Times New Roman"/>
          <w:sz w:val="24"/>
          <w:szCs w:val="24"/>
        </w:rPr>
        <w:t>Materielle Unabhangigkeit und Besoldung der Richter in Ungarn mit Besonderem Bezug auf die 1920er Jahre</w:t>
      </w:r>
      <w:r w:rsidRPr="002231FD">
        <w:rPr>
          <w:rFonts w:ascii="Times New Roman" w:hAnsi="Times New Roman" w:cs="Times New Roman"/>
          <w:sz w:val="24"/>
          <w:szCs w:val="24"/>
        </w:rPr>
        <w:t xml:space="preserve"> in: </w:t>
      </w:r>
      <w:r w:rsidR="00E44BA9" w:rsidRPr="002231FD">
        <w:rPr>
          <w:rFonts w:ascii="Times New Roman" w:hAnsi="Times New Roman" w:cs="Times New Roman"/>
          <w:sz w:val="24"/>
          <w:szCs w:val="24"/>
        </w:rPr>
        <w:t>BEITR</w:t>
      </w:r>
      <w:r w:rsidRPr="002231FD">
        <w:rPr>
          <w:rFonts w:ascii="Times New Roman" w:hAnsi="Times New Roman" w:cs="Times New Roman"/>
          <w:sz w:val="24"/>
          <w:szCs w:val="24"/>
        </w:rPr>
        <w:t>AE</w:t>
      </w:r>
      <w:r w:rsidR="00E44BA9" w:rsidRPr="002231FD">
        <w:rPr>
          <w:rFonts w:ascii="Times New Roman" w:hAnsi="Times New Roman" w:cs="Times New Roman"/>
          <w:sz w:val="24"/>
          <w:szCs w:val="24"/>
        </w:rPr>
        <w:t>GE ZUR RECHTSCHICHTE OSTERREICHS 2020</w:t>
      </w:r>
      <w:r w:rsidRPr="002231FD">
        <w:rPr>
          <w:rFonts w:ascii="Times New Roman" w:hAnsi="Times New Roman" w:cs="Times New Roman"/>
          <w:sz w:val="24"/>
          <w:szCs w:val="24"/>
        </w:rPr>
        <w:t xml:space="preserve">/2 </w:t>
      </w:r>
      <w:r w:rsidR="00E44BA9" w:rsidRPr="002231FD">
        <w:rPr>
          <w:rFonts w:ascii="Times New Roman" w:hAnsi="Times New Roman" w:cs="Times New Roman"/>
          <w:sz w:val="24"/>
          <w:szCs w:val="24"/>
        </w:rPr>
        <w:t>351-359.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53FE3" w14:textId="77777777" w:rsidR="004C4A7D" w:rsidRPr="002231FD" w:rsidRDefault="004C4A7D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Die Diszplinäre Verantwortlichkeit von Richtern in Ungarn in der zweiten Hälfte des 19. Jahrhunderts, mit einem Überblick über die österreichische Regelung</w:t>
      </w:r>
      <w:r w:rsidRPr="002231FD">
        <w:rPr>
          <w:rFonts w:ascii="Times New Roman" w:hAnsi="Times New Roman" w:cs="Times New Roman"/>
          <w:sz w:val="24"/>
          <w:szCs w:val="24"/>
        </w:rPr>
        <w:br/>
        <w:t>BEITRAGE ZUR RECHTSGESCHICHTE OETERREICHS 2020/1 pp. 1-15.</w:t>
      </w:r>
    </w:p>
    <w:p w14:paraId="7CD0AF65" w14:textId="77777777" w:rsidR="0071544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Änderungen der ungarischen Gerichtsorganisation und der gerichtlichen Geschäftsordnung im Jahr 1918 In: Balogh, Elemér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Centenaria: Ende des langen 19. Jahrhunderts. The End of the Long 19th Century</w:t>
      </w:r>
      <w:r w:rsidRPr="002231FD">
        <w:rPr>
          <w:rFonts w:ascii="Times New Roman" w:hAnsi="Times New Roman" w:cs="Times New Roman"/>
          <w:sz w:val="24"/>
          <w:szCs w:val="24"/>
        </w:rPr>
        <w:t xml:space="preserve"> Szeged, Iurisperitus Kiadó (2020) 38-44.</w:t>
      </w:r>
    </w:p>
    <w:p w14:paraId="6CE59DEA" w14:textId="77777777" w:rsidR="0071544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Beurteilung und strafrechtlichte Regelung der Bettelei in Ungarn in der zweiten Hälfte des 19. Jahrunderts In: Markus, Hirte; Arnd Koch; Mezey, Barna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Wendepunkte der Strafrechtsgeschichte</w:t>
      </w:r>
      <w:r w:rsidRPr="002231FD">
        <w:rPr>
          <w:rFonts w:ascii="Times New Roman" w:hAnsi="Times New Roman" w:cs="Times New Roman"/>
          <w:sz w:val="24"/>
          <w:szCs w:val="24"/>
        </w:rPr>
        <w:t xml:space="preserve"> Giessen, Psychosozial-Verlag (2020) 159-182. p.</w:t>
      </w:r>
    </w:p>
    <w:p w14:paraId="3FE80D53" w14:textId="77777777" w:rsidR="004C4A7D" w:rsidRPr="002231FD" w:rsidRDefault="004C4A7D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The history of judicial robe in Hungary in a nutshell. In: Gosztonyi, Gergely; Bódiné, Beliznai Kinga; Kresič, Mirela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 xml:space="preserve">Sic idur ad astra IV: Collection of papers on Hungarian and Croatian history 2019. </w:t>
      </w:r>
      <w:r w:rsidRPr="002231FD">
        <w:rPr>
          <w:rFonts w:ascii="Times New Roman" w:hAnsi="Times New Roman" w:cs="Times New Roman"/>
          <w:sz w:val="24"/>
          <w:szCs w:val="24"/>
        </w:rPr>
        <w:t>Zagreb, University of Zagreb, (2020) 3-13.p.</w:t>
      </w:r>
    </w:p>
    <w:p w14:paraId="4453F19C" w14:textId="77777777" w:rsidR="004C4A7D" w:rsidRPr="002231FD" w:rsidRDefault="004C4A7D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Bódiné Beliznai Kinga- </w:t>
      </w:r>
      <w:r w:rsidRPr="002231FD">
        <w:rPr>
          <w:rFonts w:ascii="Times New Roman" w:hAnsi="Times New Roman" w:cs="Times New Roman"/>
          <w:sz w:val="24"/>
          <w:szCs w:val="24"/>
        </w:rPr>
        <w:t>Gosztonyi, Gergely (szerk.)</w:t>
      </w: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 rendszerváltás harminc éve, avagy determinált volt-e a jogrendszer transzformációja? Budapest, Gondolat Kiadó (2020), 157 p.</w:t>
      </w:r>
    </w:p>
    <w:p w14:paraId="6368B9F2" w14:textId="77777777" w:rsidR="00081760" w:rsidRPr="002231FD" w:rsidRDefault="00081760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~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Mezey, Barna; Gosztonyi, Gerg</w:t>
      </w:r>
      <w:r w:rsidRPr="002231FD">
        <w:rPr>
          <w:rFonts w:ascii="Times New Roman" w:hAnsi="Times New Roman" w:cs="Times New Roman"/>
          <w:sz w:val="24"/>
          <w:szCs w:val="24"/>
        </w:rPr>
        <w:t xml:space="preserve">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</w:t>
      </w:r>
      <w:r w:rsidRPr="002231FD">
        <w:rPr>
          <w:rFonts w:ascii="Times New Roman" w:hAnsi="Times New Roman" w:cs="Times New Roman"/>
          <w:sz w:val="24"/>
          <w:szCs w:val="24"/>
        </w:rPr>
        <w:t>t Budapest, 2020. Osiris, 560 p.</w:t>
      </w:r>
    </w:p>
    <w:p w14:paraId="43B275AB" w14:textId="77777777" w:rsidR="00081760" w:rsidRPr="002231FD" w:rsidRDefault="00081760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6145D" w:rsidRPr="002231FD">
        <w:rPr>
          <w:rFonts w:ascii="Times New Roman" w:hAnsi="Times New Roman" w:cs="Times New Roman"/>
          <w:sz w:val="24"/>
          <w:szCs w:val="24"/>
        </w:rPr>
        <w:t>. p.</w:t>
      </w:r>
    </w:p>
    <w:p w14:paraId="30590B85" w14:textId="77777777" w:rsidR="00081760" w:rsidRPr="002231FD" w:rsidRDefault="00081760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. p.</w:t>
      </w:r>
    </w:p>
    <w:p w14:paraId="631BC475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 hatalom legitimációja 134-135. p.</w:t>
      </w:r>
    </w:p>
    <w:p w14:paraId="3B4C9FDC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 koronázás</w:t>
      </w:r>
      <w:r w:rsidRPr="00223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31FD">
        <w:rPr>
          <w:rFonts w:ascii="Times New Roman" w:hAnsi="Times New Roman" w:cs="Times New Roman"/>
          <w:sz w:val="24"/>
          <w:szCs w:val="24"/>
        </w:rPr>
        <w:t>136-138. p.</w:t>
      </w:r>
    </w:p>
    <w:p w14:paraId="059D8F38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Az országgyűlés 149-166. p.</w:t>
      </w:r>
    </w:p>
    <w:p w14:paraId="088C1816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Országos főméltóságok és udvari tisztségviselők 171-182. p.</w:t>
      </w:r>
    </w:p>
    <w:p w14:paraId="0184B513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Bódiné Beliznai Kinga-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A</w:t>
      </w: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31FD">
        <w:rPr>
          <w:rFonts w:ascii="Times New Roman" w:hAnsi="Times New Roman" w:cs="Times New Roman"/>
          <w:sz w:val="24"/>
          <w:szCs w:val="24"/>
        </w:rPr>
        <w:t>jogszolgáltatás szervei 222- 252 . p.</w:t>
      </w:r>
    </w:p>
    <w:p w14:paraId="5B234C67" w14:textId="77777777" w:rsidR="00830394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- Képes György 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 népképviseleti választójog 360 -376</w:t>
      </w:r>
      <w:r w:rsidR="00830394" w:rsidRPr="002231FD">
        <w:rPr>
          <w:rFonts w:ascii="Times New Roman" w:hAnsi="Times New Roman" w:cs="Times New Roman"/>
          <w:sz w:val="24"/>
          <w:szCs w:val="24"/>
        </w:rPr>
        <w:t>. p.</w:t>
      </w:r>
    </w:p>
    <w:p w14:paraId="7436F597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830394" w:rsidRPr="002231FD">
        <w:rPr>
          <w:rFonts w:ascii="Times New Roman" w:hAnsi="Times New Roman" w:cs="Times New Roman"/>
          <w:sz w:val="24"/>
          <w:szCs w:val="24"/>
        </w:rPr>
        <w:t>A törvényhozás szervezete és működése 377 - 381</w:t>
      </w:r>
    </w:p>
    <w:p w14:paraId="7B7895EB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830394" w:rsidRPr="002231FD">
        <w:rPr>
          <w:rFonts w:ascii="Times New Roman" w:hAnsi="Times New Roman" w:cs="Times New Roman"/>
          <w:sz w:val="24"/>
          <w:szCs w:val="24"/>
        </w:rPr>
        <w:t>Az országgyűlés jogköre 382 -383 p.</w:t>
      </w:r>
    </w:p>
    <w:p w14:paraId="5C1C4025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830394" w:rsidRPr="002231FD">
        <w:rPr>
          <w:rFonts w:ascii="Times New Roman" w:hAnsi="Times New Roman" w:cs="Times New Roman"/>
          <w:sz w:val="24"/>
          <w:szCs w:val="24"/>
        </w:rPr>
        <w:t>Az országgyűlés működése (Házszabályok) 384 – 392. p.</w:t>
      </w:r>
    </w:p>
    <w:p w14:paraId="42D5BB4F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830394" w:rsidRPr="002231FD">
        <w:rPr>
          <w:rFonts w:ascii="Times New Roman" w:hAnsi="Times New Roman" w:cs="Times New Roman"/>
          <w:sz w:val="24"/>
          <w:szCs w:val="24"/>
        </w:rPr>
        <w:t>Az állami ellenőrzés szervezete: az Állami Számvevőszék 393.- 396 p.</w:t>
      </w:r>
    </w:p>
    <w:p w14:paraId="1C7FA6CF" w14:textId="77777777" w:rsidR="00E6145D" w:rsidRPr="002231FD" w:rsidRDefault="00E6145D" w:rsidP="002231FD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830394" w:rsidRPr="002231FD">
        <w:rPr>
          <w:rFonts w:ascii="Times New Roman" w:hAnsi="Times New Roman" w:cs="Times New Roman"/>
          <w:sz w:val="24"/>
          <w:szCs w:val="24"/>
        </w:rPr>
        <w:t>A jogszolgáltatás szervezete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830394" w:rsidRPr="002231FD">
        <w:rPr>
          <w:rFonts w:ascii="Times New Roman" w:hAnsi="Times New Roman" w:cs="Times New Roman"/>
          <w:sz w:val="24"/>
          <w:szCs w:val="24"/>
        </w:rPr>
        <w:t xml:space="preserve">451 – 480 </w:t>
      </w:r>
      <w:r w:rsidRPr="002231FD">
        <w:rPr>
          <w:rFonts w:ascii="Times New Roman" w:hAnsi="Times New Roman" w:cs="Times New Roman"/>
          <w:sz w:val="24"/>
          <w:szCs w:val="24"/>
        </w:rPr>
        <w:t>p.</w:t>
      </w:r>
    </w:p>
    <w:p w14:paraId="682F1642" w14:textId="77777777" w:rsidR="006A12A7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6A12A7" w:rsidRPr="002231FD">
        <w:rPr>
          <w:rFonts w:ascii="Times New Roman" w:hAnsi="Times New Roman" w:cs="Times New Roman"/>
          <w:sz w:val="24"/>
          <w:szCs w:val="24"/>
        </w:rPr>
        <w:t>A bíró erkölcsi felelősség</w:t>
      </w:r>
      <w:r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6A12A7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LAPJA 68</w:t>
      </w:r>
      <w:r w:rsidRPr="002231FD">
        <w:rPr>
          <w:rFonts w:ascii="Times New Roman" w:hAnsi="Times New Roman" w:cs="Times New Roman"/>
          <w:sz w:val="24"/>
          <w:szCs w:val="24"/>
        </w:rPr>
        <w:t>/</w:t>
      </w:r>
      <w:r w:rsidR="006A12A7" w:rsidRPr="002231FD">
        <w:rPr>
          <w:rFonts w:ascii="Times New Roman" w:hAnsi="Times New Roman" w:cs="Times New Roman"/>
          <w:sz w:val="24"/>
          <w:szCs w:val="24"/>
        </w:rPr>
        <w:t>10 (2020)</w:t>
      </w:r>
      <w:r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7175D19E" w14:textId="77777777" w:rsidR="00255EEB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255EEB" w:rsidRPr="002231FD">
        <w:rPr>
          <w:rFonts w:ascii="Times New Roman" w:hAnsi="Times New Roman" w:cs="Times New Roman"/>
          <w:sz w:val="24"/>
          <w:szCs w:val="24"/>
        </w:rPr>
        <w:t>A külön bírói státus. Az 1920. évi státustörvény</w:t>
      </w:r>
      <w:r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255EEB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LAPJA 68</w:t>
      </w:r>
      <w:r w:rsidRPr="002231FD">
        <w:rPr>
          <w:rFonts w:ascii="Times New Roman" w:hAnsi="Times New Roman" w:cs="Times New Roman"/>
          <w:sz w:val="24"/>
          <w:szCs w:val="24"/>
        </w:rPr>
        <w:t>/</w:t>
      </w:r>
      <w:r w:rsidR="00255EEB" w:rsidRPr="002231FD">
        <w:rPr>
          <w:rFonts w:ascii="Times New Roman" w:hAnsi="Times New Roman" w:cs="Times New Roman"/>
          <w:sz w:val="24"/>
          <w:szCs w:val="24"/>
        </w:rPr>
        <w:t>9 (2020)</w:t>
      </w:r>
      <w:r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4FF78CF7" w14:textId="77777777" w:rsidR="00255EEB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255EEB" w:rsidRPr="002231FD">
        <w:rPr>
          <w:rFonts w:ascii="Times New Roman" w:hAnsi="Times New Roman" w:cs="Times New Roman"/>
          <w:sz w:val="24"/>
          <w:szCs w:val="24"/>
        </w:rPr>
        <w:t>A gall kakas mint az igazságszolgáltatás jelképe</w:t>
      </w:r>
      <w:r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255EEB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LAPJA 68</w:t>
      </w:r>
      <w:r w:rsidRPr="002231FD">
        <w:rPr>
          <w:rFonts w:ascii="Times New Roman" w:hAnsi="Times New Roman" w:cs="Times New Roman"/>
          <w:sz w:val="24"/>
          <w:szCs w:val="24"/>
        </w:rPr>
        <w:t>/</w:t>
      </w:r>
      <w:r w:rsidR="00255EEB" w:rsidRPr="002231FD">
        <w:rPr>
          <w:rFonts w:ascii="Times New Roman" w:hAnsi="Times New Roman" w:cs="Times New Roman"/>
          <w:sz w:val="24"/>
          <w:szCs w:val="24"/>
        </w:rPr>
        <w:t>8 (2020)</w:t>
      </w:r>
      <w:r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66E7AF3A" w14:textId="77777777" w:rsidR="00255EEB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255EEB" w:rsidRPr="002231FD">
        <w:rPr>
          <w:rFonts w:ascii="Times New Roman" w:hAnsi="Times New Roman" w:cs="Times New Roman"/>
          <w:sz w:val="24"/>
          <w:szCs w:val="24"/>
        </w:rPr>
        <w:t>Független bírók</w:t>
      </w:r>
      <w:r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255EEB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LAPJA 68</w:t>
      </w:r>
      <w:r w:rsidRPr="002231FD">
        <w:rPr>
          <w:rFonts w:ascii="Times New Roman" w:hAnsi="Times New Roman" w:cs="Times New Roman"/>
          <w:sz w:val="24"/>
          <w:szCs w:val="24"/>
        </w:rPr>
        <w:t>/</w:t>
      </w:r>
      <w:r w:rsidR="00255EEB" w:rsidRPr="002231FD">
        <w:rPr>
          <w:rFonts w:ascii="Times New Roman" w:hAnsi="Times New Roman" w:cs="Times New Roman"/>
          <w:sz w:val="24"/>
          <w:szCs w:val="24"/>
        </w:rPr>
        <w:t>7 (2020)</w:t>
      </w:r>
      <w:r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613A398E" w14:textId="77777777" w:rsidR="00255EEB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F5713" w:rsidRPr="002231FD">
        <w:rPr>
          <w:rFonts w:ascii="Times New Roman" w:hAnsi="Times New Roman" w:cs="Times New Roman"/>
          <w:sz w:val="24"/>
          <w:szCs w:val="24"/>
        </w:rPr>
        <w:t>Bírósági tolmácsok Magyarországon II.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In: Í</w:t>
      </w:r>
      <w:r w:rsidR="00BF5713" w:rsidRPr="002231FD">
        <w:rPr>
          <w:rFonts w:ascii="Times New Roman" w:hAnsi="Times New Roman" w:cs="Times New Roman"/>
          <w:sz w:val="24"/>
          <w:szCs w:val="24"/>
        </w:rPr>
        <w:t>TÉLŐTÁBLAI HATÁROZATOK: BÜNTETŐ HATÁROZATOK, KÖZIGAZGATÁSI HATÁROZATOK, POLGÁRI HATÁROZATOK, GAZDASÁGI HATÁROZATOKAI 17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BF5713" w:rsidRPr="002231FD">
        <w:rPr>
          <w:rFonts w:ascii="Times New Roman" w:hAnsi="Times New Roman" w:cs="Times New Roman"/>
          <w:sz w:val="24"/>
          <w:szCs w:val="24"/>
        </w:rPr>
        <w:t>2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11BEF599" w14:textId="77777777" w:rsidR="00BF5713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F5713" w:rsidRPr="002231FD">
        <w:rPr>
          <w:rFonts w:ascii="Times New Roman" w:hAnsi="Times New Roman" w:cs="Times New Roman"/>
          <w:sz w:val="24"/>
          <w:szCs w:val="24"/>
        </w:rPr>
        <w:t>Kolera mint üzemi baleset – a múlt század elején</w:t>
      </w:r>
      <w:r w:rsidR="004C4A7D" w:rsidRPr="002231FD">
        <w:rPr>
          <w:rFonts w:ascii="Times New Roman" w:hAnsi="Times New Roman" w:cs="Times New Roman"/>
          <w:sz w:val="24"/>
          <w:szCs w:val="24"/>
        </w:rPr>
        <w:t>. In: K</w:t>
      </w:r>
      <w:r w:rsidR="00BF5713" w:rsidRPr="002231FD">
        <w:rPr>
          <w:rFonts w:ascii="Times New Roman" w:hAnsi="Times New Roman" w:cs="Times New Roman"/>
          <w:sz w:val="24"/>
          <w:szCs w:val="24"/>
        </w:rPr>
        <w:t>ÚRIAI DÖNTÉSEK: BÍRÓSÁGI HATÁROZATOK: A KÚRIA LAPJA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BF5713" w:rsidRPr="002231FD">
        <w:rPr>
          <w:rFonts w:ascii="Times New Roman" w:hAnsi="Times New Roman" w:cs="Times New Roman"/>
          <w:sz w:val="24"/>
          <w:szCs w:val="24"/>
        </w:rPr>
        <w:t>6 p.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65E0AF78" w14:textId="77777777" w:rsidR="00C6014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461D9" w:rsidRPr="002231FD">
        <w:rPr>
          <w:rFonts w:ascii="Times New Roman" w:hAnsi="Times New Roman" w:cs="Times New Roman"/>
          <w:sz w:val="24"/>
          <w:szCs w:val="24"/>
        </w:rPr>
        <w:t>A törvénykezési szünidő szabályozása a XIX. században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F461D9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LAPJA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F461D9" w:rsidRPr="002231FD">
        <w:rPr>
          <w:rFonts w:ascii="Times New Roman" w:hAnsi="Times New Roman" w:cs="Times New Roman"/>
          <w:sz w:val="24"/>
          <w:szCs w:val="24"/>
        </w:rPr>
        <w:t>5 p.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77B873F8" w14:textId="77777777" w:rsidR="004D1ABC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5D3FC9" w:rsidRPr="002231FD">
        <w:rPr>
          <w:rFonts w:ascii="Times New Roman" w:hAnsi="Times New Roman" w:cs="Times New Roman"/>
          <w:sz w:val="24"/>
          <w:szCs w:val="24"/>
        </w:rPr>
        <w:t>A házasfelek érzelemváltozása és a házasság felbontása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In: </w:t>
      </w:r>
      <w:r w:rsidR="005D3FC9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</w:t>
      </w:r>
      <w:r w:rsidR="005D3FC9" w:rsidRPr="002231FD">
        <w:rPr>
          <w:rFonts w:ascii="Times New Roman" w:hAnsi="Times New Roman" w:cs="Times New Roman"/>
          <w:i/>
          <w:sz w:val="24"/>
          <w:szCs w:val="24"/>
        </w:rPr>
        <w:t>PJA</w:t>
      </w:r>
      <w:r w:rsidR="005D3FC9" w:rsidRPr="002231FD">
        <w:rPr>
          <w:rFonts w:ascii="Times New Roman" w:hAnsi="Times New Roman" w:cs="Times New Roman"/>
          <w:sz w:val="24"/>
          <w:szCs w:val="24"/>
        </w:rPr>
        <w:t xml:space="preserve">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5D3FC9" w:rsidRPr="002231FD">
        <w:rPr>
          <w:rFonts w:ascii="Times New Roman" w:hAnsi="Times New Roman" w:cs="Times New Roman"/>
          <w:sz w:val="24"/>
          <w:szCs w:val="24"/>
        </w:rPr>
        <w:t>4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7A45E814" w14:textId="77777777" w:rsidR="005D3FC9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5D3FC9" w:rsidRPr="002231FD">
        <w:rPr>
          <w:rFonts w:ascii="Times New Roman" w:hAnsi="Times New Roman" w:cs="Times New Roman"/>
          <w:sz w:val="24"/>
          <w:szCs w:val="24"/>
        </w:rPr>
        <w:t>Bírósági tolmácsok Magyarországon I.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In: </w:t>
      </w:r>
      <w:r w:rsidR="005D3FC9" w:rsidRPr="002231FD">
        <w:rPr>
          <w:rFonts w:ascii="Times New Roman" w:hAnsi="Times New Roman" w:cs="Times New Roman"/>
          <w:sz w:val="24"/>
          <w:szCs w:val="24"/>
        </w:rPr>
        <w:t>ÍTÉLŐTÁBLAI HATÁROZATOK: BÜNTETŐ HATÁROZATOK, KÖZIGAZGA</w:t>
      </w:r>
      <w:r w:rsidR="005D3FC9" w:rsidRPr="002231FD">
        <w:rPr>
          <w:rFonts w:ascii="Times New Roman" w:hAnsi="Times New Roman" w:cs="Times New Roman"/>
          <w:i/>
          <w:sz w:val="24"/>
          <w:szCs w:val="24"/>
        </w:rPr>
        <w:t>TÁSI HATÁROZATOK, POLGÁRI HATÁROZATOK, GAZDASÁGI HATÁROZATOKAI</w:t>
      </w:r>
      <w:r w:rsidR="005D3FC9" w:rsidRPr="002231FD">
        <w:rPr>
          <w:rFonts w:ascii="Times New Roman" w:hAnsi="Times New Roman" w:cs="Times New Roman"/>
          <w:sz w:val="24"/>
          <w:szCs w:val="24"/>
        </w:rPr>
        <w:t xml:space="preserve"> 17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5D3FC9" w:rsidRPr="002231FD">
        <w:rPr>
          <w:rFonts w:ascii="Times New Roman" w:hAnsi="Times New Roman" w:cs="Times New Roman"/>
          <w:sz w:val="24"/>
          <w:szCs w:val="24"/>
        </w:rPr>
        <w:t>1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66E53230" w14:textId="77777777" w:rsidR="0046759C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46759C" w:rsidRPr="002231FD">
        <w:rPr>
          <w:rFonts w:ascii="Times New Roman" w:hAnsi="Times New Roman" w:cs="Times New Roman"/>
          <w:sz w:val="24"/>
          <w:szCs w:val="24"/>
        </w:rPr>
        <w:t xml:space="preserve">Szabad-e a bírónak aludni? 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46759C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</w:t>
      </w:r>
      <w:r w:rsidR="0046759C" w:rsidRPr="002231FD">
        <w:rPr>
          <w:rFonts w:ascii="Times New Roman" w:hAnsi="Times New Roman" w:cs="Times New Roman"/>
          <w:i/>
          <w:sz w:val="24"/>
          <w:szCs w:val="24"/>
        </w:rPr>
        <w:t>A</w:t>
      </w:r>
      <w:r w:rsidR="0046759C" w:rsidRPr="002231FD">
        <w:rPr>
          <w:rFonts w:ascii="Times New Roman" w:hAnsi="Times New Roman" w:cs="Times New Roman"/>
          <w:sz w:val="24"/>
          <w:szCs w:val="24"/>
        </w:rPr>
        <w:t xml:space="preserve">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46759C" w:rsidRPr="002231FD">
        <w:rPr>
          <w:rFonts w:ascii="Times New Roman" w:hAnsi="Times New Roman" w:cs="Times New Roman"/>
          <w:sz w:val="24"/>
          <w:szCs w:val="24"/>
        </w:rPr>
        <w:t>3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01C33D13" w14:textId="77777777" w:rsidR="0046759C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46759C" w:rsidRPr="002231FD">
        <w:rPr>
          <w:rFonts w:ascii="Times New Roman" w:hAnsi="Times New Roman" w:cs="Times New Roman"/>
          <w:sz w:val="24"/>
          <w:szCs w:val="24"/>
        </w:rPr>
        <w:t>Vallási szimbólumok a tárgyalóteremben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46759C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</w:t>
      </w:r>
      <w:r w:rsidR="0046759C" w:rsidRPr="002231FD">
        <w:rPr>
          <w:rFonts w:ascii="Times New Roman" w:hAnsi="Times New Roman" w:cs="Times New Roman"/>
          <w:i/>
          <w:sz w:val="24"/>
          <w:szCs w:val="24"/>
        </w:rPr>
        <w:t>A</w:t>
      </w:r>
      <w:r w:rsidR="0046759C" w:rsidRPr="002231FD">
        <w:rPr>
          <w:rFonts w:ascii="Times New Roman" w:hAnsi="Times New Roman" w:cs="Times New Roman"/>
          <w:sz w:val="24"/>
          <w:szCs w:val="24"/>
        </w:rPr>
        <w:t xml:space="preserve">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46759C" w:rsidRPr="002231FD">
        <w:rPr>
          <w:rFonts w:ascii="Times New Roman" w:hAnsi="Times New Roman" w:cs="Times New Roman"/>
          <w:sz w:val="24"/>
          <w:szCs w:val="24"/>
        </w:rPr>
        <w:t>2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3A0AA904" w14:textId="77777777" w:rsidR="0046759C" w:rsidRPr="002231FD" w:rsidRDefault="00715449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Bódiné Beliznai Kinga: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46759C" w:rsidRPr="002231FD">
        <w:rPr>
          <w:rFonts w:ascii="Times New Roman" w:hAnsi="Times New Roman" w:cs="Times New Roman"/>
          <w:sz w:val="24"/>
          <w:szCs w:val="24"/>
        </w:rPr>
        <w:t>A finn Legfelsőbb Bíróság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. In: </w:t>
      </w:r>
      <w:r w:rsidR="0046759C" w:rsidRPr="002231FD">
        <w:rPr>
          <w:rFonts w:ascii="Times New Roman" w:hAnsi="Times New Roman" w:cs="Times New Roman"/>
          <w:sz w:val="24"/>
          <w:szCs w:val="24"/>
        </w:rPr>
        <w:t>KÚRIAI DÖNTÉSEK: BÍRÓSÁGI HATÁROZATOK: A KÚRIA LAPJ</w:t>
      </w:r>
      <w:r w:rsidR="0046759C" w:rsidRPr="002231FD">
        <w:rPr>
          <w:rFonts w:ascii="Times New Roman" w:hAnsi="Times New Roman" w:cs="Times New Roman"/>
          <w:i/>
          <w:sz w:val="24"/>
          <w:szCs w:val="24"/>
        </w:rPr>
        <w:t>A</w:t>
      </w:r>
      <w:r w:rsidR="0046759C" w:rsidRPr="002231FD">
        <w:rPr>
          <w:rFonts w:ascii="Times New Roman" w:hAnsi="Times New Roman" w:cs="Times New Roman"/>
          <w:sz w:val="24"/>
          <w:szCs w:val="24"/>
        </w:rPr>
        <w:t xml:space="preserve"> 68</w:t>
      </w:r>
      <w:r w:rsidR="004C4A7D" w:rsidRPr="002231FD">
        <w:rPr>
          <w:rFonts w:ascii="Times New Roman" w:hAnsi="Times New Roman" w:cs="Times New Roman"/>
          <w:sz w:val="24"/>
          <w:szCs w:val="24"/>
        </w:rPr>
        <w:t>/</w:t>
      </w:r>
      <w:r w:rsidR="0046759C" w:rsidRPr="002231FD">
        <w:rPr>
          <w:rFonts w:ascii="Times New Roman" w:hAnsi="Times New Roman" w:cs="Times New Roman"/>
          <w:sz w:val="24"/>
          <w:szCs w:val="24"/>
        </w:rPr>
        <w:t>1 (2020)</w:t>
      </w:r>
      <w:r w:rsidR="004C4A7D" w:rsidRPr="002231FD">
        <w:rPr>
          <w:rFonts w:ascii="Times New Roman" w:hAnsi="Times New Roman" w:cs="Times New Roman"/>
          <w:sz w:val="24"/>
          <w:szCs w:val="24"/>
        </w:rPr>
        <w:t xml:space="preserve"> borítóoldal</w:t>
      </w:r>
    </w:p>
    <w:p w14:paraId="4602D140" w14:textId="77777777" w:rsidR="00627347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Gondolatok a rendszerváltásról a sajtómegjelenések pillanatképében, avagy „Nem ugyanabban a kátyúban vagyunk, talán. Nem?” In: Bódiné, Beliznai Kinga; </w:t>
      </w:r>
      <w:r w:rsidRPr="002231FD">
        <w:rPr>
          <w:rFonts w:ascii="Times New Roman" w:hAnsi="Times New Roman" w:cs="Times New Roman"/>
          <w:sz w:val="24"/>
          <w:szCs w:val="24"/>
        </w:rPr>
        <w:lastRenderedPageBreak/>
        <w:t xml:space="preserve">Gosztonyi, Gergely (szerk.): </w:t>
      </w:r>
      <w:r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transzformációja?</w:t>
      </w:r>
      <w:r w:rsidRPr="002231FD">
        <w:rPr>
          <w:rFonts w:ascii="Times New Roman" w:hAnsi="Times New Roman" w:cs="Times New Roman"/>
          <w:sz w:val="24"/>
          <w:szCs w:val="24"/>
        </w:rPr>
        <w:t xml:space="preserve"> Budapest, Gondolat Kiadó (2020) 77-88.</w:t>
      </w:r>
    </w:p>
    <w:p w14:paraId="75226A13" w14:textId="77777777" w:rsidR="00DC7774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 -</w:t>
      </w:r>
      <w:r w:rsidRPr="002231FD">
        <w:rPr>
          <w:rFonts w:ascii="Times New Roman" w:hAnsi="Times New Roman" w:cs="Times New Roman"/>
          <w:sz w:val="24"/>
          <w:szCs w:val="24"/>
        </w:rPr>
        <w:t xml:space="preserve"> Mezey, Barna (szerk.):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alkotmánytörténet</w:t>
      </w:r>
      <w:r w:rsidRPr="002231FD">
        <w:rPr>
          <w:rFonts w:ascii="Times New Roman" w:hAnsi="Times New Roman" w:cs="Times New Roman"/>
          <w:sz w:val="24"/>
          <w:szCs w:val="24"/>
        </w:rPr>
        <w:t xml:space="preserve"> Budapest, Magyarország: Osiris (2020) 560 p.</w:t>
      </w:r>
    </w:p>
    <w:p w14:paraId="444C5556" w14:textId="77777777" w:rsidR="00352691" w:rsidRPr="002231FD" w:rsidRDefault="00DC7774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Jogi és politikai változások 1989-ben 509-510.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29697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0363C" w:rsidRPr="002231FD">
        <w:rPr>
          <w:rFonts w:ascii="Times New Roman" w:hAnsi="Times New Roman" w:cs="Times New Roman"/>
          <w:sz w:val="24"/>
          <w:szCs w:val="24"/>
        </w:rPr>
        <w:t>Alkotmányosság a rendszerváltás előtt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0363C" w:rsidRPr="002231FD">
        <w:rPr>
          <w:rFonts w:ascii="Times New Roman" w:hAnsi="Times New Roman" w:cs="Times New Roman"/>
          <w:sz w:val="24"/>
          <w:szCs w:val="24"/>
        </w:rPr>
        <w:t>507-508.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7EA3C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0363C" w:rsidRPr="002231FD">
        <w:rPr>
          <w:rFonts w:ascii="Times New Roman" w:hAnsi="Times New Roman" w:cs="Times New Roman"/>
          <w:sz w:val="24"/>
          <w:szCs w:val="24"/>
        </w:rPr>
        <w:t>A parlamentarizmus helyreállítása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0363C" w:rsidRPr="002231FD">
        <w:rPr>
          <w:rFonts w:ascii="Times New Roman" w:hAnsi="Times New Roman" w:cs="Times New Roman"/>
          <w:sz w:val="24"/>
          <w:szCs w:val="24"/>
        </w:rPr>
        <w:t>505-506.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1CF4D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6C08F2" w:rsidRPr="002231FD">
        <w:rPr>
          <w:rFonts w:ascii="Times New Roman" w:hAnsi="Times New Roman" w:cs="Times New Roman"/>
          <w:sz w:val="24"/>
          <w:szCs w:val="24"/>
        </w:rPr>
        <w:t>Szabadságjogok a két világháború között 337-345.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6C08F2" w:rsidRPr="002231FD">
        <w:rPr>
          <w:rFonts w:ascii="Times New Roman" w:hAnsi="Times New Roman" w:cs="Times New Roman"/>
          <w:sz w:val="24"/>
          <w:szCs w:val="24"/>
        </w:rPr>
        <w:t>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A65BC" w14:textId="77777777" w:rsidR="00352691" w:rsidRPr="002231FD" w:rsidRDefault="004C4A7D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6C08F2" w:rsidRPr="002231FD">
        <w:rPr>
          <w:rFonts w:ascii="Times New Roman" w:hAnsi="Times New Roman" w:cs="Times New Roman"/>
          <w:sz w:val="24"/>
          <w:szCs w:val="24"/>
        </w:rPr>
        <w:t>Az első világháború után: A jogfolytonosság konstrukciója: a trianoni Magyarország alkotmányos helyzete. 333-336.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DAFF2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6C08F2" w:rsidRPr="002231FD">
        <w:rPr>
          <w:rFonts w:ascii="Times New Roman" w:hAnsi="Times New Roman" w:cs="Times New Roman"/>
          <w:sz w:val="24"/>
          <w:szCs w:val="24"/>
        </w:rPr>
        <w:t>A szabadságjogok helyzete a kiegyezés korában</w:t>
      </w:r>
      <w:r w:rsidR="00DC7774" w:rsidRPr="002231FD">
        <w:rPr>
          <w:rFonts w:ascii="Times New Roman" w:hAnsi="Times New Roman" w:cs="Times New Roman"/>
          <w:sz w:val="24"/>
          <w:szCs w:val="24"/>
        </w:rPr>
        <w:t>.</w:t>
      </w:r>
      <w:r w:rsidR="006C08F2" w:rsidRPr="002231FD">
        <w:rPr>
          <w:rFonts w:ascii="Times New Roman" w:hAnsi="Times New Roman" w:cs="Times New Roman"/>
          <w:sz w:val="24"/>
          <w:szCs w:val="24"/>
        </w:rPr>
        <w:t xml:space="preserve"> 322-322.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97CD" w14:textId="77777777" w:rsidR="00352691" w:rsidRPr="002231FD" w:rsidRDefault="004C4A7D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Az 1867. évi XII. törvénycikk. A dualista állam</w:t>
      </w:r>
      <w:r w:rsidR="00DC7774" w:rsidRPr="002231FD">
        <w:rPr>
          <w:rFonts w:ascii="Times New Roman" w:hAnsi="Times New Roman" w:cs="Times New Roman"/>
          <w:sz w:val="24"/>
          <w:szCs w:val="24"/>
        </w:rPr>
        <w:t>-</w:t>
      </w:r>
      <w:r w:rsidR="00F32377" w:rsidRPr="002231FD">
        <w:rPr>
          <w:rFonts w:ascii="Times New Roman" w:hAnsi="Times New Roman" w:cs="Times New Roman"/>
          <w:sz w:val="24"/>
          <w:szCs w:val="24"/>
        </w:rPr>
        <w:t>berendezkedés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313-315.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378DA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 dualista állam alkotmányos helyzete 313-315.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013D2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 polgári szabadságjogok 285-292.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23DA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Az áprilisi törvények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283-284.,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1D64" w14:textId="77777777" w:rsidR="00352691" w:rsidRPr="002231FD" w:rsidRDefault="004C4A7D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Az alkotmányreform. 283-283.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62D4" w14:textId="77777777" w:rsidR="00352691" w:rsidRPr="002231FD" w:rsidRDefault="00627347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Az alkotmányos forradalom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2</w:t>
      </w:r>
      <w:r w:rsidR="00F32377" w:rsidRPr="002231FD">
        <w:rPr>
          <w:rFonts w:ascii="Times New Roman" w:hAnsi="Times New Roman" w:cs="Times New Roman"/>
          <w:sz w:val="24"/>
          <w:szCs w:val="24"/>
        </w:rPr>
        <w:t>81-282.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543F3" w14:textId="77777777" w:rsidR="00352691" w:rsidRPr="002231FD" w:rsidRDefault="00627347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Fiume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125-130.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C6817" w14:textId="77777777" w:rsidR="00352691" w:rsidRPr="002231FD" w:rsidRDefault="00627347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Ráma királyság (Bosznia) 125-125.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217A5" w14:textId="77777777" w:rsidR="00352691" w:rsidRPr="002231FD" w:rsidRDefault="00627347" w:rsidP="002231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Horvátország, Szlavónia és Dalmácia</w:t>
      </w:r>
      <w:r w:rsidR="00DC777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F32377" w:rsidRPr="002231FD">
        <w:rPr>
          <w:rFonts w:ascii="Times New Roman" w:hAnsi="Times New Roman" w:cs="Times New Roman"/>
          <w:sz w:val="24"/>
          <w:szCs w:val="24"/>
        </w:rPr>
        <w:t>123-124. p.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1CDE4" w14:textId="77777777" w:rsidR="00627347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Gosztonyi Gergely - </w:t>
      </w:r>
      <w:r w:rsidRPr="002231FD">
        <w:rPr>
          <w:rFonts w:ascii="Times New Roman" w:hAnsi="Times New Roman" w:cs="Times New Roman"/>
          <w:sz w:val="24"/>
          <w:szCs w:val="24"/>
        </w:rPr>
        <w:t xml:space="preserve">Bódiné, Beliznai Kinga; (szerk.): </w:t>
      </w:r>
      <w:r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transzformációja?</w:t>
      </w:r>
      <w:r w:rsidRPr="002231FD">
        <w:rPr>
          <w:rFonts w:ascii="Times New Roman" w:hAnsi="Times New Roman" w:cs="Times New Roman"/>
          <w:sz w:val="24"/>
          <w:szCs w:val="24"/>
        </w:rPr>
        <w:t xml:space="preserve"> Budapest, Gondolat Kiadó (2020) 157 p</w:t>
      </w:r>
    </w:p>
    <w:p w14:paraId="1AB4591B" w14:textId="77777777" w:rsidR="00162E4E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- </w:t>
      </w:r>
      <w:r w:rsidR="00162E4E" w:rsidRPr="002231FD">
        <w:rPr>
          <w:rFonts w:ascii="Times New Roman" w:hAnsi="Times New Roman" w:cs="Times New Roman"/>
          <w:sz w:val="24"/>
          <w:szCs w:val="24"/>
        </w:rPr>
        <w:t>Zanathy, Anna 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i/>
          <w:sz w:val="24"/>
          <w:szCs w:val="24"/>
        </w:rPr>
        <w:t>Ad perpetuam rei memoriam III.: ELTE Law School’s Memorials for the Monroe E. Price Media Law Moot Court Competition</w:t>
      </w:r>
      <w:r w:rsidR="00162E4E" w:rsidRPr="002231FD">
        <w:rPr>
          <w:rFonts w:ascii="Times New Roman" w:hAnsi="Times New Roman" w:cs="Times New Roman"/>
          <w:sz w:val="24"/>
          <w:szCs w:val="24"/>
        </w:rPr>
        <w:t>, 147 p. (2020)</w:t>
      </w:r>
    </w:p>
    <w:p w14:paraId="13CB19E8" w14:textId="77777777" w:rsidR="00F32377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</w:t>
      </w:r>
      <w:r w:rsidRPr="002231FD">
        <w:rPr>
          <w:rFonts w:ascii="Times New Roman" w:hAnsi="Times New Roman" w:cs="Times New Roman"/>
          <w:sz w:val="24"/>
          <w:szCs w:val="24"/>
        </w:rPr>
        <w:t xml:space="preserve"> - </w:t>
      </w:r>
      <w:r w:rsidR="00162E4E" w:rsidRPr="002231FD">
        <w:rPr>
          <w:rFonts w:ascii="Times New Roman" w:hAnsi="Times New Roman" w:cs="Times New Roman"/>
          <w:sz w:val="24"/>
          <w:szCs w:val="24"/>
        </w:rPr>
        <w:t>Bódiné, Beliznai Kinga</w:t>
      </w:r>
      <w:r w:rsidRPr="002231FD">
        <w:rPr>
          <w:rFonts w:ascii="Times New Roman" w:hAnsi="Times New Roman" w:cs="Times New Roman"/>
          <w:sz w:val="24"/>
          <w:szCs w:val="24"/>
        </w:rPr>
        <w:t xml:space="preserve"> -</w:t>
      </w:r>
      <w:r w:rsidR="00162E4E" w:rsidRPr="002231FD">
        <w:rPr>
          <w:rFonts w:ascii="Times New Roman" w:hAnsi="Times New Roman" w:cs="Times New Roman"/>
          <w:sz w:val="24"/>
          <w:szCs w:val="24"/>
        </w:rPr>
        <w:t xml:space="preserve"> Kresi</w:t>
      </w:r>
      <w:r w:rsidRPr="002231FD">
        <w:rPr>
          <w:rFonts w:ascii="Times New Roman" w:hAnsi="Times New Roman" w:cs="Times New Roman"/>
          <w:sz w:val="24"/>
          <w:szCs w:val="24"/>
        </w:rPr>
        <w:t>č</w:t>
      </w:r>
      <w:r w:rsidR="00162E4E" w:rsidRPr="002231FD">
        <w:rPr>
          <w:rFonts w:ascii="Times New Roman" w:hAnsi="Times New Roman" w:cs="Times New Roman"/>
          <w:sz w:val="24"/>
          <w:szCs w:val="24"/>
        </w:rPr>
        <w:t>, Mirela 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i/>
          <w:sz w:val="24"/>
          <w:szCs w:val="24"/>
        </w:rPr>
        <w:t>Sic i</w:t>
      </w:r>
      <w:r w:rsidRPr="002231FD">
        <w:rPr>
          <w:rFonts w:ascii="Times New Roman" w:hAnsi="Times New Roman" w:cs="Times New Roman"/>
          <w:i/>
          <w:sz w:val="24"/>
          <w:szCs w:val="24"/>
        </w:rPr>
        <w:t>t</w:t>
      </w:r>
      <w:r w:rsidR="00162E4E" w:rsidRPr="002231FD">
        <w:rPr>
          <w:rFonts w:ascii="Times New Roman" w:hAnsi="Times New Roman" w:cs="Times New Roman"/>
          <w:i/>
          <w:sz w:val="24"/>
          <w:szCs w:val="24"/>
        </w:rPr>
        <w:t>ur ad astra IV: Collection of  papers on Hungarian and Croatian legal history 2019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Zagreb, University of Zagreb (2020), 135 p.</w:t>
      </w:r>
    </w:p>
    <w:p w14:paraId="71AD9C7D" w14:textId="77777777" w:rsidR="00162E4E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Előszó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In: Bódiné, Beliznai Kinga; Gosztonyi, Gergely 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162E4E"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transzformációja?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Budapest, Gondolat Kiadó (2020) 7-8.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p.</w:t>
      </w:r>
    </w:p>
    <w:p w14:paraId="2C5964FE" w14:textId="77777777" w:rsidR="00162E4E" w:rsidRPr="002231FD" w:rsidRDefault="00627347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Gosztonyi Gergely: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62E4E" w:rsidRPr="002231FD">
        <w:rPr>
          <w:rFonts w:ascii="Times New Roman" w:hAnsi="Times New Roman" w:cs="Times New Roman"/>
          <w:sz w:val="24"/>
          <w:szCs w:val="24"/>
        </w:rPr>
        <w:t>Több beszédnek kevesebb az alja – recenzió Koltay András Az új média és a szólásszabadság: A nyilvánosság alkotmányos alapjainak újragondolása című könyvéről</w:t>
      </w:r>
      <w:r w:rsidRPr="002231FD">
        <w:rPr>
          <w:rFonts w:ascii="Times New Roman" w:hAnsi="Times New Roman" w:cs="Times New Roman"/>
          <w:sz w:val="24"/>
          <w:szCs w:val="24"/>
        </w:rPr>
        <w:t xml:space="preserve"> In: </w:t>
      </w:r>
      <w:r w:rsidR="00162E4E" w:rsidRPr="002231FD">
        <w:rPr>
          <w:rFonts w:ascii="Times New Roman" w:hAnsi="Times New Roman" w:cs="Times New Roman"/>
          <w:sz w:val="24"/>
          <w:szCs w:val="24"/>
        </w:rPr>
        <w:t xml:space="preserve">PRO FUTURO – A JÖVŐ NEMZEDÉK </w:t>
      </w:r>
      <w:r w:rsidR="00162E4E" w:rsidRPr="002231FD">
        <w:rPr>
          <w:rFonts w:ascii="Times New Roman" w:hAnsi="Times New Roman" w:cs="Times New Roman"/>
          <w:i/>
          <w:sz w:val="24"/>
          <w:szCs w:val="24"/>
        </w:rPr>
        <w:t>JOGA</w:t>
      </w:r>
      <w:r w:rsidR="00162E4E" w:rsidRPr="002231FD">
        <w:rPr>
          <w:rFonts w:ascii="Times New Roman" w:hAnsi="Times New Roman" w:cs="Times New Roman"/>
          <w:sz w:val="24"/>
          <w:szCs w:val="24"/>
        </w:rPr>
        <w:t xml:space="preserve"> 9. (2020)</w:t>
      </w:r>
      <w:r w:rsidRPr="002231FD">
        <w:rPr>
          <w:rFonts w:ascii="Times New Roman" w:hAnsi="Times New Roman" w:cs="Times New Roman"/>
          <w:sz w:val="24"/>
          <w:szCs w:val="24"/>
        </w:rPr>
        <w:t xml:space="preserve"> 118-121.</w:t>
      </w:r>
    </w:p>
    <w:p w14:paraId="7C84283B" w14:textId="77777777" w:rsidR="0015758F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Heil Kristóf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5758F" w:rsidRPr="002231FD">
        <w:rPr>
          <w:rFonts w:ascii="Times New Roman" w:hAnsi="Times New Roman" w:cs="Times New Roman"/>
          <w:sz w:val="24"/>
          <w:szCs w:val="24"/>
        </w:rPr>
        <w:t>A trauma alulnézetből: Ablonczy Balázs Ismeretlen Trianon című kötetéről</w:t>
      </w:r>
      <w:r w:rsidRPr="002231FD">
        <w:rPr>
          <w:rFonts w:ascii="Times New Roman" w:hAnsi="Times New Roman" w:cs="Times New Roman"/>
          <w:sz w:val="24"/>
          <w:szCs w:val="24"/>
        </w:rPr>
        <w:t xml:space="preserve"> In: </w:t>
      </w:r>
      <w:r w:rsidR="0015758F" w:rsidRPr="002231FD">
        <w:rPr>
          <w:rFonts w:ascii="Times New Roman" w:hAnsi="Times New Roman" w:cs="Times New Roman"/>
          <w:sz w:val="24"/>
          <w:szCs w:val="24"/>
        </w:rPr>
        <w:t>ÚJKOR.HU – A VELÜNK ÉLŐ TÖRTÉNELEM: 2020.06.07 p. online (2020)</w:t>
      </w:r>
    </w:p>
    <w:p w14:paraId="750855F8" w14:textId="77777777" w:rsidR="0015758F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Heil Kristóf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5758F" w:rsidRPr="002231FD">
        <w:rPr>
          <w:rFonts w:ascii="Times New Roman" w:hAnsi="Times New Roman" w:cs="Times New Roman"/>
          <w:sz w:val="24"/>
          <w:szCs w:val="24"/>
        </w:rPr>
        <w:t>„Embernek születtünk, polgárnak neveltetünk.”: Nógrád vármegye észrevételei a közoktatás és a magyar nyelv ügyében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5758F" w:rsidRPr="002231FD">
        <w:rPr>
          <w:rFonts w:ascii="Times New Roman" w:hAnsi="Times New Roman" w:cs="Times New Roman"/>
          <w:sz w:val="24"/>
          <w:szCs w:val="24"/>
        </w:rPr>
        <w:t>In: Nagy, Noémi (szerk.) Nemzetiségi-nyelvi szuverenitás a hosszú 19. században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15758F" w:rsidRPr="002231FD">
        <w:rPr>
          <w:rFonts w:ascii="Times New Roman" w:hAnsi="Times New Roman" w:cs="Times New Roman"/>
          <w:sz w:val="24"/>
          <w:szCs w:val="24"/>
        </w:rPr>
        <w:t>Budapest, Magyarország: Gondolat Kiadó (2020) 99-117. p.</w:t>
      </w:r>
    </w:p>
    <w:p w14:paraId="5BD6F2B8" w14:textId="77777777" w:rsidR="0015758F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Heil Kristóf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821EA" w:rsidRPr="002231FD">
        <w:rPr>
          <w:rFonts w:ascii="Times New Roman" w:hAnsi="Times New Roman" w:cs="Times New Roman"/>
          <w:sz w:val="24"/>
          <w:szCs w:val="24"/>
        </w:rPr>
        <w:t>Szórványba magyar! – Egy friss „honismertető” album</w:t>
      </w:r>
      <w:r w:rsidR="00E821EA" w:rsidRPr="002231FD">
        <w:rPr>
          <w:rFonts w:ascii="Times New Roman" w:hAnsi="Times New Roman" w:cs="Times New Roman"/>
          <w:sz w:val="24"/>
          <w:szCs w:val="24"/>
        </w:rPr>
        <w:br/>
        <w:t>ÚJKOR.HU – A VELÜNK ÉLŐ TÖRTÉNELEM. 1-4., (2020)</w:t>
      </w:r>
    </w:p>
    <w:p w14:paraId="602A5EC6" w14:textId="77777777" w:rsidR="00E821EA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Heil Kristóf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821EA" w:rsidRPr="002231FD">
        <w:rPr>
          <w:rFonts w:ascii="Times New Roman" w:hAnsi="Times New Roman" w:cs="Times New Roman"/>
          <w:sz w:val="24"/>
          <w:szCs w:val="24"/>
        </w:rPr>
        <w:t>A nemesi vármegye és a rendszeres munkálati vizsgálatok: A kereskedelmi- és az adóügyi operátumok Esztergom, Győr és Nógrád vármegyékben</w:t>
      </w:r>
      <w:r w:rsidR="008C6BD7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821EA" w:rsidRPr="002231FD">
        <w:rPr>
          <w:rFonts w:ascii="Times New Roman" w:hAnsi="Times New Roman" w:cs="Times New Roman"/>
          <w:sz w:val="24"/>
          <w:szCs w:val="24"/>
        </w:rPr>
        <w:t>In: Megyeri-Pálffi, Zoltán (szerk.) Szuverenitáskutetás</w:t>
      </w:r>
      <w:r w:rsidR="008C6BD7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821EA" w:rsidRPr="002231FD">
        <w:rPr>
          <w:rFonts w:ascii="Times New Roman" w:hAnsi="Times New Roman" w:cs="Times New Roman"/>
          <w:sz w:val="24"/>
          <w:szCs w:val="24"/>
        </w:rPr>
        <w:t>Budapest, Magyarország: Gondolat Kiadó (2020) pp. 72-92., 21 p.</w:t>
      </w:r>
    </w:p>
    <w:p w14:paraId="5482BB47" w14:textId="77777777" w:rsidR="00E821EA" w:rsidRPr="002231FD" w:rsidRDefault="00DC777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Heil Kristóf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E821EA" w:rsidRPr="002231FD">
        <w:rPr>
          <w:rFonts w:ascii="Times New Roman" w:hAnsi="Times New Roman" w:cs="Times New Roman"/>
          <w:sz w:val="24"/>
          <w:szCs w:val="24"/>
        </w:rPr>
        <w:t>A trauma alulnézetből: Ablonczy Balázs Ismeretlen Trianon című könyvéről</w:t>
      </w:r>
      <w:r w:rsidR="008C6BD7"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E821EA" w:rsidRPr="002231FD">
        <w:rPr>
          <w:rFonts w:ascii="Times New Roman" w:hAnsi="Times New Roman" w:cs="Times New Roman"/>
          <w:sz w:val="24"/>
          <w:szCs w:val="24"/>
        </w:rPr>
        <w:t>ÚJKOR.HU – A VELÜNK ÉLŐ TÖRTÉNELEM: 2020 p. web (2020)</w:t>
      </w:r>
    </w:p>
    <w:p w14:paraId="36577B78" w14:textId="77777777" w:rsidR="000409AB" w:rsidRPr="002231FD" w:rsidRDefault="000409A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Horváth Attila: </w:t>
      </w:r>
      <w:r w:rsidRPr="002231FD">
        <w:rPr>
          <w:rFonts w:ascii="Times New Roman" w:hAnsi="Times New Roman" w:cs="Times New Roman"/>
          <w:sz w:val="24"/>
          <w:szCs w:val="24"/>
        </w:rPr>
        <w:t xml:space="preserve">A történeti alkotmány, a Szent Korona-tan mint a szuverenitás biztosítéka.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Karácsony András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(szerk) </w:t>
      </w:r>
      <w:r w:rsidRPr="002231FD">
        <w:rPr>
          <w:rFonts w:ascii="Times New Roman" w:hAnsi="Times New Roman" w:cs="Times New Roman"/>
          <w:i/>
          <w:sz w:val="24"/>
          <w:szCs w:val="24"/>
        </w:rPr>
        <w:t>Szuverenitáskérdések. Elméletek, történetek</w:t>
      </w:r>
      <w:r w:rsidRPr="002231FD">
        <w:rPr>
          <w:rFonts w:ascii="Times New Roman" w:hAnsi="Times New Roman" w:cs="Times New Roman"/>
          <w:sz w:val="24"/>
          <w:szCs w:val="24"/>
        </w:rPr>
        <w:t xml:space="preserve">. Budapest, 2020. Gondolat Kiadó, 114-138. </w:t>
      </w:r>
    </w:p>
    <w:p w14:paraId="55287AEA" w14:textId="77777777" w:rsidR="000409AB" w:rsidRPr="002231FD" w:rsidRDefault="000409A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Geschichte des Strafrechts in Ungarn während der Sowjetisch geprägten Diktatur.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Markus, Hirte; Arnd, Koch; Mezey,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Wendepunkte der Strafrechtsgeschichte</w:t>
      </w:r>
      <w:r w:rsidRPr="002231FD">
        <w:rPr>
          <w:rFonts w:ascii="Times New Roman" w:hAnsi="Times New Roman" w:cs="Times New Roman"/>
          <w:sz w:val="24"/>
          <w:szCs w:val="24"/>
        </w:rPr>
        <w:t>. Giessen, 2020. Psychosozial-Verlag, 199-230. p.</w:t>
      </w:r>
    </w:p>
    <w:p w14:paraId="0D00586D" w14:textId="77777777" w:rsidR="000409AB" w:rsidRPr="002231FD" w:rsidRDefault="000409A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Horváth Attila: </w:t>
      </w:r>
      <w:r w:rsidRPr="002231FD">
        <w:rPr>
          <w:rFonts w:ascii="Times New Roman" w:hAnsi="Times New Roman" w:cs="Times New Roman"/>
          <w:sz w:val="24"/>
          <w:szCs w:val="24"/>
        </w:rPr>
        <w:t xml:space="preserve">A sajtó privatizációja a rendszerváltozás idején.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Bódiné, Beliznai Kinga; Gosztonyi, Gergely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</w:t>
      </w:r>
      <w:r w:rsidRPr="002231FD">
        <w:rPr>
          <w:rFonts w:ascii="Times New Roman" w:hAnsi="Times New Roman" w:cs="Times New Roman"/>
          <w:sz w:val="24"/>
          <w:szCs w:val="24"/>
        </w:rPr>
        <w:t>? Budapest, 2020. Gondolat Kiadó, 65-76. p.</w:t>
      </w:r>
    </w:p>
    <w:p w14:paraId="614CF2E9" w14:textId="77777777" w:rsidR="000409AB" w:rsidRPr="002231FD" w:rsidRDefault="000409A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2231FD">
        <w:rPr>
          <w:rFonts w:ascii="Times New Roman" w:hAnsi="Times New Roman" w:cs="Times New Roman"/>
          <w:i/>
          <w:sz w:val="24"/>
          <w:szCs w:val="24"/>
        </w:rPr>
        <w:t>Tanulmányok a Csemegi-kódex megalkotásának 140. évfordulója tiszteletére</w:t>
      </w:r>
      <w:r w:rsidRPr="002231FD">
        <w:rPr>
          <w:rFonts w:ascii="Times New Roman" w:hAnsi="Times New Roman" w:cs="Times New Roman"/>
          <w:sz w:val="24"/>
          <w:szCs w:val="24"/>
        </w:rPr>
        <w:t>. Budapest, 2020. Ludovika Egyetemi Kiadó 96 p.</w:t>
      </w:r>
    </w:p>
    <w:p w14:paraId="600FC004" w14:textId="77777777" w:rsidR="00B9096B" w:rsidRPr="002231FD" w:rsidRDefault="00B9096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~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Mezey, Barna; Gosztonyi, Gerg</w:t>
      </w:r>
      <w:r w:rsidRPr="002231FD">
        <w:rPr>
          <w:rFonts w:ascii="Times New Roman" w:hAnsi="Times New Roman" w:cs="Times New Roman"/>
          <w:sz w:val="24"/>
          <w:szCs w:val="24"/>
        </w:rPr>
        <w:t xml:space="preserve">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</w:t>
      </w:r>
      <w:r w:rsidRPr="002231FD">
        <w:rPr>
          <w:rFonts w:ascii="Times New Roman" w:hAnsi="Times New Roman" w:cs="Times New Roman"/>
          <w:sz w:val="24"/>
          <w:szCs w:val="24"/>
        </w:rPr>
        <w:t>t Budapest, 2020. Osiris, 560 p.</w:t>
      </w:r>
    </w:p>
    <w:p w14:paraId="57463E75" w14:textId="77777777" w:rsidR="00B9096B" w:rsidRPr="002231FD" w:rsidRDefault="00193934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9096B" w:rsidRPr="002231FD">
        <w:rPr>
          <w:rFonts w:ascii="Times New Roman" w:hAnsi="Times New Roman" w:cs="Times New Roman"/>
          <w:sz w:val="24"/>
          <w:szCs w:val="24"/>
        </w:rPr>
        <w:t>Történeti és kartális alkotmányok (Horváth Attila) 53-54</w:t>
      </w:r>
    </w:p>
    <w:p w14:paraId="3CD6E2A6" w14:textId="77777777" w:rsidR="00B9096B" w:rsidRPr="002231FD" w:rsidRDefault="00193934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9096B" w:rsidRPr="002231FD">
        <w:rPr>
          <w:rFonts w:ascii="Times New Roman" w:hAnsi="Times New Roman" w:cs="Times New Roman"/>
          <w:sz w:val="24"/>
          <w:szCs w:val="24"/>
        </w:rPr>
        <w:t>A magyar történeti alkotmány (Horváth Attila) 54-64</w:t>
      </w:r>
    </w:p>
    <w:p w14:paraId="1AC1D379" w14:textId="77777777" w:rsidR="00B9096B" w:rsidRPr="002231FD" w:rsidRDefault="00193934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- </w:t>
      </w:r>
      <w:r w:rsidR="00B9096B" w:rsidRPr="002231FD">
        <w:rPr>
          <w:rFonts w:ascii="Times New Roman" w:hAnsi="Times New Roman" w:cs="Times New Roman"/>
          <w:sz w:val="24"/>
          <w:szCs w:val="24"/>
        </w:rPr>
        <w:t>Máthé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 Gábor –Völgyesi Levente A polgári állam közigazgatása 425-430</w:t>
      </w:r>
    </w:p>
    <w:p w14:paraId="18DA8248" w14:textId="77777777" w:rsidR="00B9096B" w:rsidRPr="002231FD" w:rsidRDefault="00193934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– Mezey Barna – Völgyesi Levente 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A kormány és a kormányzati szervek </w:t>
      </w:r>
      <w:r w:rsidRPr="002231FD">
        <w:rPr>
          <w:rFonts w:ascii="Times New Roman" w:hAnsi="Times New Roman" w:cs="Times New Roman"/>
          <w:sz w:val="24"/>
          <w:szCs w:val="24"/>
        </w:rPr>
        <w:t>432-435</w:t>
      </w:r>
    </w:p>
    <w:p w14:paraId="11C4B5E9" w14:textId="77777777" w:rsidR="00193934" w:rsidRPr="002231FD" w:rsidRDefault="00193934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– Révész T. Mihály – Völgyesi L</w:t>
      </w:r>
      <w:r w:rsidRPr="002231FD">
        <w:rPr>
          <w:rFonts w:ascii="Times New Roman" w:hAnsi="Times New Roman" w:cs="Times New Roman"/>
          <w:sz w:val="24"/>
          <w:szCs w:val="24"/>
        </w:rPr>
        <w:t>evente: A szovjet típusú totális diktatúra első kísérlete 481-487. p.</w:t>
      </w:r>
    </w:p>
    <w:p w14:paraId="42837680" w14:textId="77777777" w:rsidR="00193934" w:rsidRPr="002231FD" w:rsidRDefault="00193934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–Völgyesi L</w:t>
      </w:r>
      <w:r w:rsidRPr="002231FD">
        <w:rPr>
          <w:rFonts w:ascii="Times New Roman" w:hAnsi="Times New Roman" w:cs="Times New Roman"/>
          <w:sz w:val="24"/>
          <w:szCs w:val="24"/>
        </w:rPr>
        <w:t>evente: A nemzetiszocialista jellegű totális diktatúra 488-491. p.</w:t>
      </w:r>
    </w:p>
    <w:p w14:paraId="4865D195" w14:textId="77777777" w:rsidR="00B9096B" w:rsidRPr="002231FD" w:rsidRDefault="00193934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–Völgyesi L</w:t>
      </w:r>
      <w:r w:rsidRPr="002231FD">
        <w:rPr>
          <w:rFonts w:ascii="Times New Roman" w:hAnsi="Times New Roman" w:cs="Times New Roman"/>
          <w:sz w:val="24"/>
          <w:szCs w:val="24"/>
        </w:rPr>
        <w:t>evente: A szovjet típusú totális diktatúra Magyarországon 492-505. p.</w:t>
      </w:r>
    </w:p>
    <w:p w14:paraId="05262D1B" w14:textId="77777777" w:rsidR="002F42B6" w:rsidRPr="002231FD" w:rsidRDefault="002F42B6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An Overview of the Hungarian Private Law Codification until 1918, with Special Regard to the Codification Aspects of a Separate Commercial Law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Adriana, Sve</w:t>
      </w:r>
      <w:r w:rsidR="00A92C9A" w:rsidRPr="002231FD">
        <w:rPr>
          <w:rFonts w:ascii="Times New Roman" w:hAnsi="Times New Roman" w:cs="Times New Roman"/>
          <w:smallCaps/>
          <w:sz w:val="24"/>
          <w:szCs w:val="24"/>
        </w:rPr>
        <w:t>č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ová; Ingrid, Lanczová:</w:t>
      </w:r>
      <w:r w:rsidRPr="002231FD">
        <w:rPr>
          <w:rFonts w:ascii="Times New Roman" w:hAnsi="Times New Roman" w:cs="Times New Roman"/>
          <w:sz w:val="24"/>
          <w:szCs w:val="24"/>
        </w:rPr>
        <w:t xml:space="preserve"> Právno-historické trendy a v</w:t>
      </w:r>
      <w:r w:rsidR="00A92C9A" w:rsidRPr="002231FD">
        <w:rPr>
          <w:rFonts w:ascii="Times New Roman" w:hAnsi="Times New Roman" w:cs="Times New Roman"/>
          <w:sz w:val="24"/>
          <w:szCs w:val="24"/>
        </w:rPr>
        <w:t>ý</w:t>
      </w:r>
      <w:r w:rsidRPr="002231FD">
        <w:rPr>
          <w:rFonts w:ascii="Times New Roman" w:hAnsi="Times New Roman" w:cs="Times New Roman"/>
          <w:sz w:val="24"/>
          <w:szCs w:val="24"/>
        </w:rPr>
        <w:t xml:space="preserve">hlady V. – Legal-Historical Trends and Perspectives V. Trnava, 2020: Trnava University in Trnava  45-76. </w:t>
      </w:r>
    </w:p>
    <w:p w14:paraId="249D0E79" w14:textId="77777777" w:rsidR="002F42B6" w:rsidRPr="002231FD" w:rsidRDefault="002F42B6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The name of the game – the historical names of the Hungarian parliament. In: </w:t>
      </w:r>
      <w:r w:rsidRPr="002231FD">
        <w:rPr>
          <w:rFonts w:ascii="Times New Roman" w:hAnsi="Times New Roman" w:cs="Times New Roman"/>
          <w:i/>
          <w:sz w:val="24"/>
          <w:szCs w:val="24"/>
        </w:rPr>
        <w:t>Central European Pap</w:t>
      </w:r>
      <w:r w:rsidRPr="002231FD">
        <w:rPr>
          <w:rFonts w:ascii="Times New Roman" w:hAnsi="Times New Roman" w:cs="Times New Roman"/>
          <w:sz w:val="24"/>
          <w:szCs w:val="24"/>
        </w:rPr>
        <w:t xml:space="preserve">ers 2020 (7) /2 9-32. p. </w:t>
      </w:r>
    </w:p>
    <w:p w14:paraId="3840EB22" w14:textId="77777777" w:rsidR="002F42B6" w:rsidRPr="002231FD" w:rsidRDefault="002F42B6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„Den anden Juni-grundlov”. Constitutional events in Denmark 100 years ago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Balogh, El</w:t>
      </w:r>
      <w:r w:rsidRPr="002231FD">
        <w:rPr>
          <w:rFonts w:ascii="Times New Roman" w:hAnsi="Times New Roman" w:cs="Times New Roman"/>
          <w:sz w:val="24"/>
          <w:szCs w:val="24"/>
        </w:rPr>
        <w:t xml:space="preserve">emér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 xml:space="preserve">Centenaria: Ende des langen 19. Jahrhunderts. The End of the Long 19th Century </w:t>
      </w:r>
      <w:r w:rsidRPr="002231FD">
        <w:rPr>
          <w:rFonts w:ascii="Times New Roman" w:hAnsi="Times New Roman" w:cs="Times New Roman"/>
          <w:sz w:val="24"/>
          <w:szCs w:val="24"/>
        </w:rPr>
        <w:t>Szeged, 2020 Iuriperitus Kiadó 110-132. p.</w:t>
      </w:r>
    </w:p>
    <w:p w14:paraId="2D895384" w14:textId="77777777" w:rsidR="002F42B6" w:rsidRPr="002231FD" w:rsidRDefault="002F42B6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The question of universal suffrage in Hungary after the First World War, 1918-19 </w:t>
      </w:r>
      <w:r w:rsidRPr="002231FD">
        <w:rPr>
          <w:rFonts w:ascii="Times New Roman" w:hAnsi="Times New Roman" w:cs="Times New Roman"/>
          <w:i/>
          <w:sz w:val="24"/>
          <w:szCs w:val="24"/>
        </w:rPr>
        <w:t>Parliaments, Estates and Representation</w:t>
      </w:r>
      <w:r w:rsidRPr="002231FD">
        <w:rPr>
          <w:rFonts w:ascii="Times New Roman" w:hAnsi="Times New Roman" w:cs="Times New Roman"/>
          <w:sz w:val="24"/>
          <w:szCs w:val="24"/>
        </w:rPr>
        <w:t xml:space="preserve"> 2020 (40) / 2. 201-217.</w:t>
      </w:r>
    </w:p>
    <w:p w14:paraId="0855B278" w14:textId="77777777" w:rsidR="002F42B6" w:rsidRPr="002231FD" w:rsidRDefault="000409A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2F42B6" w:rsidRPr="002231FD">
        <w:rPr>
          <w:rFonts w:ascii="Times New Roman" w:hAnsi="Times New Roman" w:cs="Times New Roman"/>
          <w:sz w:val="24"/>
          <w:szCs w:val="24"/>
        </w:rPr>
        <w:t xml:space="preserve">~ In: </w:t>
      </w:r>
      <w:r w:rsidR="002F42B6" w:rsidRPr="002231FD">
        <w:rPr>
          <w:rFonts w:ascii="Times New Roman" w:hAnsi="Times New Roman" w:cs="Times New Roman"/>
          <w:smallCaps/>
          <w:sz w:val="24"/>
          <w:szCs w:val="24"/>
        </w:rPr>
        <w:t>Mezey, Barna; Gosztonyi, Gerg</w:t>
      </w:r>
      <w:r w:rsidR="002F42B6" w:rsidRPr="002231FD">
        <w:rPr>
          <w:rFonts w:ascii="Times New Roman" w:hAnsi="Times New Roman" w:cs="Times New Roman"/>
          <w:sz w:val="24"/>
          <w:szCs w:val="24"/>
        </w:rPr>
        <w:t xml:space="preserve">ely (szerk.) </w:t>
      </w:r>
      <w:r w:rsidR="002F42B6" w:rsidRPr="002231FD">
        <w:rPr>
          <w:rFonts w:ascii="Times New Roman" w:hAnsi="Times New Roman" w:cs="Times New Roman"/>
          <w:i/>
          <w:sz w:val="24"/>
          <w:szCs w:val="24"/>
        </w:rPr>
        <w:t>Magyar alkotmánytörténe</w:t>
      </w:r>
      <w:r w:rsidR="002F42B6" w:rsidRPr="002231FD">
        <w:rPr>
          <w:rFonts w:ascii="Times New Roman" w:hAnsi="Times New Roman" w:cs="Times New Roman"/>
          <w:sz w:val="24"/>
          <w:szCs w:val="24"/>
        </w:rPr>
        <w:t>t Budapest, 2020. Osiris, 560 p.</w:t>
      </w:r>
    </w:p>
    <w:p w14:paraId="5AAC4BF5" w14:textId="77777777" w:rsidR="000409AB" w:rsidRPr="002231FD" w:rsidRDefault="002F42B6" w:rsidP="00223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0409AB" w:rsidRPr="002231FD">
        <w:rPr>
          <w:rFonts w:ascii="Times New Roman" w:hAnsi="Times New Roman" w:cs="Times New Roman"/>
          <w:sz w:val="24"/>
          <w:szCs w:val="24"/>
        </w:rPr>
        <w:t>Az állam szervei: A népképviseleti választójog. 360-377</w:t>
      </w:r>
    </w:p>
    <w:p w14:paraId="1EEACFD8" w14:textId="77777777" w:rsidR="002F42B6" w:rsidRPr="002231FD" w:rsidRDefault="002F42B6" w:rsidP="002231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>: Az állam szervei: Az államfő. 397-425</w:t>
      </w:r>
    </w:p>
    <w:p w14:paraId="31346324" w14:textId="77777777" w:rsidR="00C74969" w:rsidRPr="002231FD" w:rsidRDefault="00A92C9A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74969" w:rsidRPr="002231FD">
        <w:rPr>
          <w:rFonts w:ascii="Times New Roman" w:hAnsi="Times New Roman" w:cs="Times New Roman"/>
          <w:sz w:val="24"/>
          <w:szCs w:val="24"/>
        </w:rPr>
        <w:t>Az első világháború után: A köztársaság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74969" w:rsidRPr="002231FD">
        <w:rPr>
          <w:rFonts w:ascii="Times New Roman" w:hAnsi="Times New Roman" w:cs="Times New Roman"/>
          <w:sz w:val="24"/>
          <w:szCs w:val="24"/>
        </w:rPr>
        <w:t>346-346.</w:t>
      </w:r>
    </w:p>
    <w:p w14:paraId="41CC3578" w14:textId="77777777" w:rsidR="00C74969" w:rsidRPr="002231FD" w:rsidRDefault="00A92C9A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74969" w:rsidRPr="002231FD">
        <w:rPr>
          <w:rFonts w:ascii="Times New Roman" w:hAnsi="Times New Roman" w:cs="Times New Roman"/>
          <w:sz w:val="24"/>
          <w:szCs w:val="24"/>
        </w:rPr>
        <w:t>A dualizmus kora: Kormányforma a dualizmus korában 320-321.</w:t>
      </w:r>
    </w:p>
    <w:p w14:paraId="522C0AD1" w14:textId="77777777" w:rsidR="00C74969" w:rsidRPr="002231FD" w:rsidRDefault="00A92C9A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74969" w:rsidRPr="002231FD">
        <w:rPr>
          <w:rFonts w:ascii="Times New Roman" w:hAnsi="Times New Roman" w:cs="Times New Roman"/>
          <w:sz w:val="24"/>
          <w:szCs w:val="24"/>
        </w:rPr>
        <w:t>Az 1848/49. évi forradalom és szabadságharc kormányforma-kísérletei</w:t>
      </w:r>
      <w:r w:rsidR="005B7E8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74969" w:rsidRPr="002231FD">
        <w:rPr>
          <w:rFonts w:ascii="Times New Roman" w:hAnsi="Times New Roman" w:cs="Times New Roman"/>
          <w:sz w:val="24"/>
          <w:szCs w:val="24"/>
        </w:rPr>
        <w:t>293-302.</w:t>
      </w:r>
    </w:p>
    <w:p w14:paraId="7EA7E60A" w14:textId="77777777" w:rsidR="00C74969" w:rsidRPr="002231FD" w:rsidRDefault="00A92C9A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74969" w:rsidRPr="002231FD">
        <w:rPr>
          <w:rFonts w:ascii="Times New Roman" w:hAnsi="Times New Roman" w:cs="Times New Roman"/>
          <w:sz w:val="24"/>
          <w:szCs w:val="24"/>
        </w:rPr>
        <w:t>Állammodellek: Az abszolút monarchia</w:t>
      </w:r>
      <w:r w:rsidR="005B7E8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74969" w:rsidRPr="002231FD">
        <w:rPr>
          <w:rFonts w:ascii="Times New Roman" w:hAnsi="Times New Roman" w:cs="Times New Roman"/>
          <w:sz w:val="24"/>
          <w:szCs w:val="24"/>
        </w:rPr>
        <w:t>98-108.</w:t>
      </w:r>
    </w:p>
    <w:p w14:paraId="0A30FFFA" w14:textId="77777777" w:rsidR="00C74969" w:rsidRPr="002231FD" w:rsidRDefault="00A92C9A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74969" w:rsidRPr="002231FD">
        <w:rPr>
          <w:rFonts w:ascii="Times New Roman" w:hAnsi="Times New Roman" w:cs="Times New Roman"/>
          <w:sz w:val="24"/>
          <w:szCs w:val="24"/>
        </w:rPr>
        <w:t>Állammodellek: A rendi képviseleti monarchia. 90-96.</w:t>
      </w:r>
    </w:p>
    <w:p w14:paraId="14D8D47E" w14:textId="77777777" w:rsidR="00C74969" w:rsidRPr="002231FD" w:rsidRDefault="00A92C9A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5C0915" w:rsidRPr="002231FD">
        <w:rPr>
          <w:rFonts w:ascii="Times New Roman" w:hAnsi="Times New Roman" w:cs="Times New Roman"/>
          <w:sz w:val="24"/>
          <w:szCs w:val="24"/>
        </w:rPr>
        <w:t>Állammodellek: A patriarchális monarchia</w:t>
      </w:r>
      <w:r w:rsidR="005B7E84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5C0915" w:rsidRPr="002231FD">
        <w:rPr>
          <w:rFonts w:ascii="Times New Roman" w:hAnsi="Times New Roman" w:cs="Times New Roman"/>
          <w:sz w:val="24"/>
          <w:szCs w:val="24"/>
        </w:rPr>
        <w:t>77-81.p.</w:t>
      </w:r>
    </w:p>
    <w:p w14:paraId="5D5CA1DD" w14:textId="77777777" w:rsidR="005C0915" w:rsidRPr="002231FD" w:rsidRDefault="00A92C9A" w:rsidP="002231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 György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5C0915" w:rsidRPr="002231FD">
        <w:rPr>
          <w:rFonts w:ascii="Times New Roman" w:hAnsi="Times New Roman" w:cs="Times New Roman"/>
          <w:sz w:val="24"/>
          <w:szCs w:val="24"/>
        </w:rPr>
        <w:t>Államformák, kormányformák</w:t>
      </w:r>
      <w:r w:rsidR="005B7E84" w:rsidRPr="002231FD">
        <w:rPr>
          <w:rFonts w:ascii="Times New Roman" w:hAnsi="Times New Roman" w:cs="Times New Roman"/>
          <w:sz w:val="24"/>
          <w:szCs w:val="24"/>
        </w:rPr>
        <w:t xml:space="preserve"> 6</w:t>
      </w:r>
      <w:r w:rsidR="000350A8" w:rsidRPr="002231FD">
        <w:rPr>
          <w:rFonts w:ascii="Times New Roman" w:hAnsi="Times New Roman" w:cs="Times New Roman"/>
          <w:sz w:val="24"/>
          <w:szCs w:val="24"/>
        </w:rPr>
        <w:t>8-70. p.</w:t>
      </w:r>
    </w:p>
    <w:p w14:paraId="45BA8F0D" w14:textId="77777777" w:rsidR="006E31B3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Pr="002231FD">
        <w:rPr>
          <w:rFonts w:ascii="Times New Roman" w:hAnsi="Times New Roman" w:cs="Times New Roman"/>
          <w:sz w:val="24"/>
          <w:szCs w:val="24"/>
        </w:rPr>
        <w:t xml:space="preserve"> Development of Criminal Law int he First Czechoslovak Republic</w:t>
      </w:r>
      <w:r w:rsidRPr="002231FD">
        <w:rPr>
          <w:rFonts w:ascii="Times New Roman" w:hAnsi="Times New Roman" w:cs="Times New Roman"/>
          <w:sz w:val="24"/>
          <w:szCs w:val="24"/>
        </w:rPr>
        <w:br/>
        <w:t xml:space="preserve">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Balogh, Elemér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 Centenaria: Ende des langen 19. Jahrhunderts. The End of the Long 19th Century Szeged, 2020. Iuriperitus Kiadó 133-138. p.</w:t>
      </w:r>
    </w:p>
    <w:p w14:paraId="210EB18D" w14:textId="77777777" w:rsidR="006E31B3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Pr="002231FD">
        <w:rPr>
          <w:rFonts w:ascii="Times New Roman" w:hAnsi="Times New Roman" w:cs="Times New Roman"/>
          <w:sz w:val="24"/>
          <w:szCs w:val="24"/>
        </w:rPr>
        <w:t xml:space="preserve"> Der Einfluss der Österreichischen Gesetze auf die Schaffung des ersten ungarischen Strafgesetzbuches In: Markus, Hirte; Arnd, Koch; Mezey, Barna (szerk.) Wendepunkte der Strafrechtsgeschichte Giessen, 2020. Psychosozial-Verlag 135-144. p.</w:t>
      </w:r>
    </w:p>
    <w:p w14:paraId="4BBE412B" w14:textId="77777777" w:rsidR="00192813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67606" w:rsidRPr="002231FD">
        <w:rPr>
          <w:rFonts w:ascii="Times New Roman" w:hAnsi="Times New Roman" w:cs="Times New Roman"/>
          <w:sz w:val="24"/>
          <w:szCs w:val="24"/>
        </w:rPr>
        <w:t>National Modernisation through the Constitutional Revolution of 1848 in Hungary: Pretext and Context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>Klimaszewska, Anna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-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>Galedek Mi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č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 xml:space="preserve">hal 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(szerk.) </w:t>
      </w:r>
      <w:r w:rsidR="00767606" w:rsidRPr="002231FD">
        <w:rPr>
          <w:rFonts w:ascii="Times New Roman" w:hAnsi="Times New Roman" w:cs="Times New Roman"/>
          <w:i/>
          <w:sz w:val="24"/>
          <w:szCs w:val="24"/>
        </w:rPr>
        <w:t>Modernisation, National Identity and Legal Instrumentalism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 (Vol. II: Public Law), </w:t>
      </w:r>
      <w:r w:rsidRPr="002231FD">
        <w:rPr>
          <w:rFonts w:ascii="Times New Roman" w:hAnsi="Times New Roman" w:cs="Times New Roman"/>
          <w:sz w:val="24"/>
          <w:szCs w:val="24"/>
        </w:rPr>
        <w:t xml:space="preserve">Leiden, </w:t>
      </w:r>
      <w:r w:rsidR="00767606" w:rsidRPr="002231FD">
        <w:rPr>
          <w:rFonts w:ascii="Times New Roman" w:hAnsi="Times New Roman" w:cs="Times New Roman"/>
          <w:sz w:val="24"/>
          <w:szCs w:val="24"/>
        </w:rPr>
        <w:t>2020</w:t>
      </w:r>
      <w:r w:rsidRPr="002231FD">
        <w:rPr>
          <w:rFonts w:ascii="Times New Roman" w:hAnsi="Times New Roman" w:cs="Times New Roman"/>
          <w:sz w:val="24"/>
          <w:szCs w:val="24"/>
        </w:rPr>
        <w:t xml:space="preserve">. Brill / Martinus Nijhoff Publishers, </w:t>
      </w:r>
      <w:r w:rsidR="00767606" w:rsidRPr="002231FD">
        <w:rPr>
          <w:rFonts w:ascii="Times New Roman" w:hAnsi="Times New Roman" w:cs="Times New Roman"/>
          <w:sz w:val="24"/>
          <w:szCs w:val="24"/>
        </w:rPr>
        <w:t>51-68.</w:t>
      </w:r>
      <w:r w:rsidRPr="002231FD">
        <w:rPr>
          <w:rFonts w:ascii="Times New Roman" w:hAnsi="Times New Roman" w:cs="Times New Roman"/>
          <w:sz w:val="24"/>
          <w:szCs w:val="24"/>
        </w:rPr>
        <w:t>p</w:t>
      </w:r>
      <w:r w:rsidR="00767606" w:rsidRPr="002231FD">
        <w:rPr>
          <w:rFonts w:ascii="Times New Roman" w:hAnsi="Times New Roman" w:cs="Times New Roman"/>
          <w:sz w:val="24"/>
          <w:szCs w:val="24"/>
        </w:rPr>
        <w:t>.</w:t>
      </w:r>
    </w:p>
    <w:p w14:paraId="5CD6EB62" w14:textId="77777777" w:rsidR="006E31B3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Pr="002231FD">
        <w:rPr>
          <w:rFonts w:ascii="Times New Roman" w:hAnsi="Times New Roman" w:cs="Times New Roman"/>
          <w:sz w:val="24"/>
          <w:szCs w:val="24"/>
        </w:rPr>
        <w:t xml:space="preserve"> „Amikor a közjogi tekintetek a magánjogi érdekekkel összeütközésbe hozattattak” – szuverenitáskérdések az Országbírói Értekezlet ülésein. JOGTÖRTÉNETI SZEMLE: 2019/3-4. (2020) 23-30., p. </w:t>
      </w:r>
    </w:p>
    <w:p w14:paraId="3C10E37F" w14:textId="77777777" w:rsidR="00767606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="00767606" w:rsidRPr="002231FD">
        <w:rPr>
          <w:rFonts w:ascii="Times New Roman" w:hAnsi="Times New Roman" w:cs="Times New Roman"/>
          <w:sz w:val="24"/>
          <w:szCs w:val="24"/>
        </w:rPr>
        <w:t>A nyelvi jogok szerepe a 19.századi szlovák autonómia-törekvésekben</w:t>
      </w:r>
      <w:r w:rsidR="00767606" w:rsidRPr="002231FD">
        <w:rPr>
          <w:rFonts w:ascii="Times New Roman" w:hAnsi="Times New Roman" w:cs="Times New Roman"/>
          <w:sz w:val="24"/>
          <w:szCs w:val="24"/>
        </w:rPr>
        <w:br/>
        <w:t xml:space="preserve">In: 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>Nagy, Noémi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="00767606" w:rsidRPr="002231FD">
        <w:rPr>
          <w:rFonts w:ascii="Times New Roman" w:hAnsi="Times New Roman" w:cs="Times New Roman"/>
          <w:i/>
          <w:sz w:val="24"/>
          <w:szCs w:val="24"/>
        </w:rPr>
        <w:t>Nemzetiségi-nyelvi szuverenitás a hosszú 19. században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767606" w:rsidRPr="002231FD">
        <w:rPr>
          <w:rFonts w:ascii="Times New Roman" w:hAnsi="Times New Roman" w:cs="Times New Roman"/>
          <w:sz w:val="24"/>
          <w:szCs w:val="24"/>
        </w:rPr>
        <w:t>Budape</w:t>
      </w:r>
      <w:r w:rsidRPr="002231FD">
        <w:rPr>
          <w:rFonts w:ascii="Times New Roman" w:hAnsi="Times New Roman" w:cs="Times New Roman"/>
          <w:sz w:val="24"/>
          <w:szCs w:val="24"/>
        </w:rPr>
        <w:t xml:space="preserve">st, </w:t>
      </w:r>
      <w:r w:rsidR="00767606" w:rsidRPr="002231FD">
        <w:rPr>
          <w:rFonts w:ascii="Times New Roman" w:hAnsi="Times New Roman" w:cs="Times New Roman"/>
          <w:sz w:val="24"/>
          <w:szCs w:val="24"/>
        </w:rPr>
        <w:t>2020</w:t>
      </w:r>
      <w:r w:rsidRPr="002231FD">
        <w:rPr>
          <w:rFonts w:ascii="Times New Roman" w:hAnsi="Times New Roman" w:cs="Times New Roman"/>
          <w:sz w:val="24"/>
          <w:szCs w:val="24"/>
        </w:rPr>
        <w:t xml:space="preserve">. Gondolat Kiadó </w:t>
      </w:r>
      <w:r w:rsidR="00767606" w:rsidRPr="002231FD">
        <w:rPr>
          <w:rFonts w:ascii="Times New Roman" w:hAnsi="Times New Roman" w:cs="Times New Roman"/>
          <w:sz w:val="24"/>
          <w:szCs w:val="24"/>
        </w:rPr>
        <w:t>117-129.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67606" w:rsidRPr="002231FD">
        <w:rPr>
          <w:rFonts w:ascii="Times New Roman" w:hAnsi="Times New Roman" w:cs="Times New Roman"/>
          <w:sz w:val="24"/>
          <w:szCs w:val="24"/>
        </w:rPr>
        <w:t>p.</w:t>
      </w:r>
    </w:p>
    <w:p w14:paraId="6EF45141" w14:textId="77777777" w:rsidR="00767606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="00767606" w:rsidRPr="002231FD">
        <w:rPr>
          <w:rFonts w:ascii="Times New Roman" w:hAnsi="Times New Roman" w:cs="Times New Roman"/>
          <w:sz w:val="24"/>
          <w:szCs w:val="24"/>
        </w:rPr>
        <w:t>Föderalizmus, centralizmus, dualizmus – avagy a kiegyezéshez vezető út</w:t>
      </w:r>
      <w:r w:rsidR="00767606" w:rsidRPr="002231FD">
        <w:rPr>
          <w:rFonts w:ascii="Times New Roman" w:hAnsi="Times New Roman" w:cs="Times New Roman"/>
          <w:sz w:val="24"/>
          <w:szCs w:val="24"/>
        </w:rPr>
        <w:br/>
        <w:t xml:space="preserve">In: 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>Megyeri-Pálffi, Zoltán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 (sze</w:t>
      </w:r>
      <w:r w:rsidR="00CF61E4" w:rsidRPr="002231FD">
        <w:rPr>
          <w:rFonts w:ascii="Times New Roman" w:hAnsi="Times New Roman" w:cs="Times New Roman"/>
          <w:sz w:val="24"/>
          <w:szCs w:val="24"/>
        </w:rPr>
        <w:t xml:space="preserve">rk.) </w:t>
      </w:r>
      <w:r w:rsidR="00CF61E4" w:rsidRPr="002231FD">
        <w:rPr>
          <w:rFonts w:ascii="Times New Roman" w:hAnsi="Times New Roman" w:cs="Times New Roman"/>
          <w:i/>
          <w:sz w:val="24"/>
          <w:szCs w:val="24"/>
        </w:rPr>
        <w:t>Szuverenitáskuta</w:t>
      </w:r>
      <w:r w:rsidR="00767606" w:rsidRPr="002231FD">
        <w:rPr>
          <w:rFonts w:ascii="Times New Roman" w:hAnsi="Times New Roman" w:cs="Times New Roman"/>
          <w:i/>
          <w:sz w:val="24"/>
          <w:szCs w:val="24"/>
        </w:rPr>
        <w:t>tá</w:t>
      </w:r>
      <w:r w:rsidR="00767606" w:rsidRPr="002231FD">
        <w:rPr>
          <w:rFonts w:ascii="Times New Roman" w:hAnsi="Times New Roman" w:cs="Times New Roman"/>
          <w:sz w:val="24"/>
          <w:szCs w:val="24"/>
        </w:rPr>
        <w:t>s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Budapest, </w:t>
      </w:r>
      <w:r w:rsidRPr="002231FD">
        <w:rPr>
          <w:rFonts w:ascii="Times New Roman" w:hAnsi="Times New Roman" w:cs="Times New Roman"/>
          <w:sz w:val="24"/>
          <w:szCs w:val="24"/>
        </w:rPr>
        <w:t xml:space="preserve">2020. </w:t>
      </w:r>
      <w:r w:rsidR="00767606" w:rsidRPr="002231FD">
        <w:rPr>
          <w:rFonts w:ascii="Times New Roman" w:hAnsi="Times New Roman" w:cs="Times New Roman"/>
          <w:sz w:val="24"/>
          <w:szCs w:val="24"/>
        </w:rPr>
        <w:t>Gondolat Kiadó 93-112. p.</w:t>
      </w:r>
    </w:p>
    <w:p w14:paraId="2DDE2DD0" w14:textId="77777777" w:rsidR="00767606" w:rsidRPr="002231FD" w:rsidRDefault="006E31B3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Imre:</w:t>
      </w:r>
      <w:r w:rsidR="00767606" w:rsidRPr="002231FD">
        <w:rPr>
          <w:rFonts w:ascii="Times New Roman" w:hAnsi="Times New Roman" w:cs="Times New Roman"/>
          <w:sz w:val="24"/>
          <w:szCs w:val="24"/>
        </w:rPr>
        <w:t>A kedvezményes honosítás a rendszerváltástól napjainkig, különös tekintettel a 2010. évi változásokra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In: Bódiné, 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>Beliznai Kinga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-</w:t>
      </w:r>
      <w:r w:rsidR="00767606" w:rsidRPr="002231FD">
        <w:rPr>
          <w:rFonts w:ascii="Times New Roman" w:hAnsi="Times New Roman" w:cs="Times New Roman"/>
          <w:smallCaps/>
          <w:sz w:val="24"/>
          <w:szCs w:val="24"/>
        </w:rPr>
        <w:t xml:space="preserve"> Gosztonyi, G</w:t>
      </w:r>
      <w:r w:rsidR="00767606" w:rsidRPr="002231FD">
        <w:rPr>
          <w:rFonts w:ascii="Times New Roman" w:hAnsi="Times New Roman" w:cs="Times New Roman"/>
          <w:sz w:val="24"/>
          <w:szCs w:val="24"/>
        </w:rPr>
        <w:t>ergely a 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767606"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transzformációja?</w:t>
      </w:r>
      <w:r w:rsidR="00767606" w:rsidRPr="002231FD">
        <w:rPr>
          <w:rFonts w:ascii="Times New Roman" w:hAnsi="Times New Roman" w:cs="Times New Roman"/>
          <w:sz w:val="24"/>
          <w:szCs w:val="24"/>
        </w:rPr>
        <w:br/>
        <w:t>Budapest, Magyarország: Gondolat Kiadó</w:t>
      </w:r>
      <w:r w:rsidRPr="002231FD">
        <w:rPr>
          <w:rFonts w:ascii="Times New Roman" w:hAnsi="Times New Roman" w:cs="Times New Roman"/>
          <w:sz w:val="24"/>
          <w:szCs w:val="24"/>
        </w:rPr>
        <w:t>,</w:t>
      </w:r>
      <w:r w:rsidR="00767606" w:rsidRPr="002231FD">
        <w:rPr>
          <w:rFonts w:ascii="Times New Roman" w:hAnsi="Times New Roman" w:cs="Times New Roman"/>
          <w:sz w:val="24"/>
          <w:szCs w:val="24"/>
        </w:rPr>
        <w:t xml:space="preserve"> 110-119.</w:t>
      </w:r>
    </w:p>
    <w:p w14:paraId="3F906080" w14:textId="77777777" w:rsidR="00081760" w:rsidRPr="002231FD" w:rsidRDefault="00081760" w:rsidP="002231F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Képessy Imre –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Beke Martos Judit:</w:t>
      </w:r>
      <w:r w:rsidRPr="002231FD">
        <w:rPr>
          <w:rFonts w:ascii="Times New Roman" w:hAnsi="Times New Roman" w:cs="Times New Roman"/>
          <w:sz w:val="24"/>
          <w:szCs w:val="24"/>
        </w:rPr>
        <w:t xml:space="preserve"> Koronázás a világháború árnyékában.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Glässer, Norbert </w:t>
      </w:r>
      <w:r w:rsidRPr="002231FD">
        <w:rPr>
          <w:rFonts w:ascii="Times New Roman" w:hAnsi="Times New Roman" w:cs="Times New Roman"/>
          <w:sz w:val="24"/>
          <w:szCs w:val="24"/>
        </w:rPr>
        <w:t xml:space="preserve">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 xml:space="preserve">„Fogadd a koronát…” Ünnep és válság, hagyományok és reformkoncepciók. </w:t>
      </w:r>
      <w:r w:rsidRPr="002231FD">
        <w:rPr>
          <w:rFonts w:ascii="Times New Roman" w:hAnsi="Times New Roman" w:cs="Times New Roman"/>
          <w:sz w:val="24"/>
          <w:szCs w:val="24"/>
        </w:rPr>
        <w:t xml:space="preserve">Szeged, 2020. Solymossy Sándor 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Egyesület, </w:t>
      </w:r>
      <w:r w:rsidR="004B59A7"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4B59A7"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</w:p>
    <w:p w14:paraId="20D2E379" w14:textId="77777777" w:rsidR="00B9096B" w:rsidRPr="002231FD" w:rsidRDefault="00B9096B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</w:t>
      </w:r>
      <w:r w:rsidRPr="002231FD">
        <w:rPr>
          <w:rFonts w:ascii="Times New Roman" w:hAnsi="Times New Roman" w:cs="Times New Roman"/>
          <w:sz w:val="24"/>
          <w:szCs w:val="24"/>
        </w:rPr>
        <w:t xml:space="preserve">: ~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Mezey, Barna; Gosztonyi, Gerg</w:t>
      </w:r>
      <w:r w:rsidRPr="002231FD">
        <w:rPr>
          <w:rFonts w:ascii="Times New Roman" w:hAnsi="Times New Roman" w:cs="Times New Roman"/>
          <w:sz w:val="24"/>
          <w:szCs w:val="24"/>
        </w:rPr>
        <w:t xml:space="preserve">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</w:t>
      </w:r>
      <w:r w:rsidRPr="002231FD">
        <w:rPr>
          <w:rFonts w:ascii="Times New Roman" w:hAnsi="Times New Roman" w:cs="Times New Roman"/>
          <w:sz w:val="24"/>
          <w:szCs w:val="24"/>
        </w:rPr>
        <w:t>t Budapest, 2020. Osiris, 560 p.</w:t>
      </w:r>
    </w:p>
    <w:p w14:paraId="556D4BAF" w14:textId="77777777" w:rsidR="00B9096B" w:rsidRPr="002231FD" w:rsidRDefault="00B9096B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</w:t>
      </w:r>
      <w:r w:rsidRPr="002231FD">
        <w:rPr>
          <w:rFonts w:ascii="Times New Roman" w:hAnsi="Times New Roman" w:cs="Times New Roman"/>
          <w:sz w:val="24"/>
          <w:szCs w:val="24"/>
        </w:rPr>
        <w:t>: A monarchikus diktatúra (az önkényuralom és provizórium kora)</w:t>
      </w:r>
      <w:r w:rsidRPr="002231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31FD">
        <w:rPr>
          <w:rFonts w:ascii="Times New Roman" w:hAnsi="Times New Roman" w:cs="Times New Roman"/>
          <w:sz w:val="24"/>
          <w:szCs w:val="24"/>
        </w:rPr>
        <w:t xml:space="preserve">302-312. p. </w:t>
      </w:r>
    </w:p>
    <w:p w14:paraId="5CFD514A" w14:textId="77777777" w:rsidR="005B7E84" w:rsidRPr="002231FD" w:rsidRDefault="006E31B3" w:rsidP="002231F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Képessy Imre</w:t>
      </w:r>
      <w:r w:rsidR="00081760"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 - </w:t>
      </w:r>
      <w:r w:rsidR="005B7E84" w:rsidRPr="002231FD">
        <w:rPr>
          <w:rFonts w:ascii="Times New Roman" w:hAnsi="Times New Roman" w:cs="Times New Roman"/>
          <w:sz w:val="24"/>
          <w:szCs w:val="24"/>
        </w:rPr>
        <w:t>Beke-Martos, Judit; Képessy, Imre (szerk.)</w:t>
      </w:r>
      <w:r w:rsidR="00081760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5B7E84" w:rsidRPr="002231FD">
        <w:rPr>
          <w:rFonts w:ascii="Times New Roman" w:hAnsi="Times New Roman" w:cs="Times New Roman"/>
          <w:sz w:val="24"/>
          <w:szCs w:val="24"/>
        </w:rPr>
        <w:t>JOG.történet: Az MTA-ELTE Jogtörténeti Kutatócsoport blogja (2020)</w:t>
      </w:r>
    </w:p>
    <w:p w14:paraId="7D24601E" w14:textId="77777777" w:rsidR="0084613C" w:rsidRPr="002231FD" w:rsidRDefault="0084613C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Máthé Gábor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Pr="002231FD">
          <w:rPr>
            <w:rStyle w:val="Hyperlink"/>
            <w:rFonts w:ascii="Times New Roman" w:eastAsia="MS Gothic" w:hAnsi="Times New Roman" w:cs="Times New Roman"/>
            <w:color w:val="000000"/>
            <w:sz w:val="24"/>
            <w:szCs w:val="24"/>
            <w:u w:val="none"/>
          </w:rPr>
          <w:t>匈牙利</w:t>
        </w:r>
        <w:r w:rsidRPr="002231FD">
          <w:rPr>
            <w:rStyle w:val="Hyperlink"/>
            <w:rFonts w:ascii="Times New Roman" w:eastAsia="Microsoft JhengHei" w:hAnsi="Times New Roman" w:cs="Times New Roman"/>
            <w:color w:val="000000"/>
            <w:sz w:val="24"/>
            <w:szCs w:val="24"/>
            <w:u w:val="none"/>
          </w:rPr>
          <w:t>宪法与法律的演变与发展</w:t>
        </w:r>
      </w:hyperlink>
      <w:r w:rsidRPr="002231FD">
        <w:rPr>
          <w:rFonts w:ascii="Times New Roman" w:hAnsi="Times New Roman" w:cs="Times New Roman"/>
          <w:sz w:val="24"/>
          <w:szCs w:val="24"/>
        </w:rPr>
        <w:t xml:space="preserve"> (A magyar alkotmány- és jogfejlődés) Budapest, 2020. Ludovika Egyetem Kiadó, 896 p.</w:t>
      </w:r>
    </w:p>
    <w:p w14:paraId="77884FBD" w14:textId="77777777" w:rsidR="00767606" w:rsidRPr="002231FD" w:rsidRDefault="0084613C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Máthé, Gábor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gtFrame="_blank" w:history="1">
        <w:r w:rsidRPr="002231FD">
          <w:rPr>
            <w:rStyle w:val="Hyperlink"/>
            <w:rFonts w:ascii="Times New Roman" w:eastAsia="MS Gothic" w:hAnsi="Times New Roman" w:cs="Times New Roman"/>
            <w:color w:val="000000"/>
            <w:sz w:val="24"/>
            <w:szCs w:val="24"/>
            <w:u w:val="none"/>
          </w:rPr>
          <w:t>匈牙利法治国家的制度化体系与二元君主制</w:t>
        </w:r>
      </w:hyperlink>
      <w:r w:rsidRPr="002231FD">
        <w:rPr>
          <w:rFonts w:ascii="Times New Roman" w:hAnsi="Times New Roman" w:cs="Times New Roman"/>
          <w:sz w:val="24"/>
          <w:szCs w:val="24"/>
        </w:rPr>
        <w:t xml:space="preserve"> (A magyar jogállam intézményes rendszere és a kettős monarchia)</w:t>
      </w:r>
      <w:r w:rsidR="009D1332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7E6FDD" w:rsidRPr="002231FD">
        <w:rPr>
          <w:rFonts w:ascii="Times New Roman" w:hAnsi="Times New Roman" w:cs="Times New Roman"/>
          <w:smallCaps/>
          <w:sz w:val="24"/>
          <w:szCs w:val="24"/>
        </w:rPr>
        <w:t>Máthé Gábor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hyperlink r:id="rId9" w:tgtFrame="_blank" w:history="1">
        <w:r w:rsidRPr="002231FD">
          <w:rPr>
            <w:rStyle w:val="Hyperlink"/>
            <w:rFonts w:ascii="Times New Roman" w:eastAsia="MS Gothic" w:hAnsi="Times New Roman" w:cs="Times New Roman"/>
            <w:color w:val="000000"/>
            <w:sz w:val="24"/>
            <w:szCs w:val="24"/>
            <w:shd w:val="clear" w:color="auto" w:fill="EEEEEE"/>
          </w:rPr>
          <w:t>匈牙利</w:t>
        </w:r>
        <w:r w:rsidRPr="002231FD">
          <w:rPr>
            <w:rStyle w:val="Hyperlink"/>
            <w:rFonts w:ascii="Times New Roman" w:eastAsia="Microsoft JhengHei" w:hAnsi="Times New Roman" w:cs="Times New Roman"/>
            <w:color w:val="000000"/>
            <w:sz w:val="24"/>
            <w:szCs w:val="24"/>
            <w:shd w:val="clear" w:color="auto" w:fill="EEEEEE"/>
          </w:rPr>
          <w:t>宪法与法律的演变与发展</w:t>
        </w:r>
      </w:hyperlink>
      <w:r w:rsidRPr="002231FD">
        <w:rPr>
          <w:rFonts w:ascii="Times New Roman" w:hAnsi="Times New Roman" w:cs="Times New Roman"/>
          <w:sz w:val="24"/>
          <w:szCs w:val="24"/>
        </w:rPr>
        <w:t xml:space="preserve"> (</w:t>
      </w:r>
      <w:r w:rsidR="007E6FDD" w:rsidRPr="002231FD">
        <w:rPr>
          <w:rFonts w:ascii="Times New Roman" w:hAnsi="Times New Roman" w:cs="Times New Roman"/>
          <w:sz w:val="24"/>
          <w:szCs w:val="24"/>
        </w:rPr>
        <w:t>A magyar alkotmány. és jogfejlődés</w:t>
      </w:r>
      <w:r w:rsidRPr="002231FD">
        <w:rPr>
          <w:rFonts w:ascii="Times New Roman" w:hAnsi="Times New Roman" w:cs="Times New Roman"/>
          <w:sz w:val="24"/>
          <w:szCs w:val="24"/>
        </w:rPr>
        <w:t xml:space="preserve">)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Budapest, </w:t>
      </w:r>
      <w:r w:rsidRPr="002231FD">
        <w:rPr>
          <w:rFonts w:ascii="Times New Roman" w:hAnsi="Times New Roman" w:cs="Times New Roman"/>
          <w:sz w:val="24"/>
          <w:szCs w:val="24"/>
        </w:rPr>
        <w:t>2020.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 Ludovika Egyetem Kiadó</w:t>
      </w:r>
      <w:r w:rsidRPr="002231FD">
        <w:rPr>
          <w:rFonts w:ascii="Times New Roman" w:hAnsi="Times New Roman" w:cs="Times New Roman"/>
          <w:sz w:val="24"/>
          <w:szCs w:val="24"/>
        </w:rPr>
        <w:t>,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 367-410.</w:t>
      </w:r>
    </w:p>
    <w:p w14:paraId="4367F4C7" w14:textId="77777777" w:rsidR="007E6FDD" w:rsidRPr="002231FD" w:rsidRDefault="0084613C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Máthé Gábor</w:t>
      </w:r>
      <w:r w:rsidRPr="0022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DD" w:rsidRPr="002231FD">
        <w:rPr>
          <w:rFonts w:ascii="Times New Roman" w:hAnsi="Times New Roman" w:cs="Times New Roman"/>
          <w:sz w:val="24"/>
          <w:szCs w:val="24"/>
        </w:rPr>
        <w:t>Polgári kori Gazdasági-jogi fogalomrendszer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7E6FDD" w:rsidRPr="002231FD">
        <w:rPr>
          <w:rFonts w:ascii="Times New Roman" w:hAnsi="Times New Roman" w:cs="Times New Roman"/>
          <w:smallCaps/>
          <w:sz w:val="24"/>
          <w:szCs w:val="24"/>
        </w:rPr>
        <w:t xml:space="preserve">Kovács Éva Margit </w:t>
      </w:r>
      <w:r w:rsidR="007E6FDD" w:rsidRPr="002231FD">
        <w:rPr>
          <w:rFonts w:ascii="Times New Roman" w:hAnsi="Times New Roman" w:cs="Times New Roman"/>
          <w:sz w:val="24"/>
          <w:szCs w:val="24"/>
        </w:rPr>
        <w:t>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7E6FDD" w:rsidRPr="002231FD">
        <w:rPr>
          <w:rFonts w:ascii="Times New Roman" w:hAnsi="Times New Roman" w:cs="Times New Roman"/>
          <w:i/>
          <w:sz w:val="24"/>
          <w:szCs w:val="24"/>
        </w:rPr>
        <w:t>Ünnepi kötet a 65 éves Imre Miklós tiszteletére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Budapest, </w:t>
      </w:r>
      <w:r w:rsidRPr="002231FD">
        <w:rPr>
          <w:rFonts w:ascii="Times New Roman" w:hAnsi="Times New Roman" w:cs="Times New Roman"/>
          <w:sz w:val="24"/>
          <w:szCs w:val="24"/>
        </w:rPr>
        <w:t xml:space="preserve">2020. </w:t>
      </w:r>
      <w:r w:rsidR="007E6FDD" w:rsidRPr="002231FD">
        <w:rPr>
          <w:rFonts w:ascii="Times New Roman" w:hAnsi="Times New Roman" w:cs="Times New Roman"/>
          <w:sz w:val="24"/>
          <w:szCs w:val="24"/>
        </w:rPr>
        <w:t>Ludovika Egyetem Kiadó</w:t>
      </w:r>
      <w:r w:rsidRPr="002231FD">
        <w:rPr>
          <w:rFonts w:ascii="Times New Roman" w:hAnsi="Times New Roman" w:cs="Times New Roman"/>
          <w:sz w:val="24"/>
          <w:szCs w:val="24"/>
        </w:rPr>
        <w:t>,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 293-303.p.</w:t>
      </w:r>
    </w:p>
    <w:p w14:paraId="06265E86" w14:textId="77777777" w:rsidR="007E6FDD" w:rsidRPr="002231FD" w:rsidRDefault="0084613C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Máthé Gábor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7E6FDD" w:rsidRPr="002231FD">
        <w:rPr>
          <w:rFonts w:ascii="Times New Roman" w:hAnsi="Times New Roman" w:cs="Times New Roman"/>
          <w:sz w:val="24"/>
          <w:szCs w:val="24"/>
        </w:rPr>
        <w:t>Pragmatica Sanctio – Jogfolytonosság – Közjogi dogmatika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7E6FDD" w:rsidRPr="002231FD">
        <w:rPr>
          <w:rFonts w:ascii="Times New Roman" w:hAnsi="Times New Roman" w:cs="Times New Roman"/>
          <w:smallCaps/>
          <w:sz w:val="24"/>
          <w:szCs w:val="24"/>
        </w:rPr>
        <w:t>Bodnár Eszter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-</w:t>
      </w:r>
      <w:r w:rsidR="007E6FDD" w:rsidRPr="002231FD">
        <w:rPr>
          <w:rFonts w:ascii="Times New Roman" w:hAnsi="Times New Roman" w:cs="Times New Roman"/>
          <w:smallCaps/>
          <w:sz w:val="24"/>
          <w:szCs w:val="24"/>
        </w:rPr>
        <w:t xml:space="preserve"> Pozsár-Szentmiklósy Zoltán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-</w:t>
      </w:r>
      <w:r w:rsidR="007E6FDD" w:rsidRPr="002231FD">
        <w:rPr>
          <w:rFonts w:ascii="Times New Roman" w:hAnsi="Times New Roman" w:cs="Times New Roman"/>
          <w:smallCaps/>
          <w:sz w:val="24"/>
          <w:szCs w:val="24"/>
        </w:rPr>
        <w:t xml:space="preserve"> Somody Bernadette 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(szerk.) </w:t>
      </w:r>
      <w:r w:rsidR="007E6FDD" w:rsidRPr="002231FD">
        <w:rPr>
          <w:rFonts w:ascii="Times New Roman" w:hAnsi="Times New Roman" w:cs="Times New Roman"/>
          <w:i/>
          <w:sz w:val="24"/>
          <w:szCs w:val="24"/>
        </w:rPr>
        <w:t>Tisztelgés a 70 éves Dezső Márta előtt</w:t>
      </w:r>
      <w:r w:rsidRPr="002231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6FDD" w:rsidRPr="002231FD">
        <w:rPr>
          <w:rFonts w:ascii="Times New Roman" w:hAnsi="Times New Roman" w:cs="Times New Roman"/>
          <w:sz w:val="24"/>
          <w:szCs w:val="24"/>
        </w:rPr>
        <w:t>Budapest, 2020</w:t>
      </w:r>
      <w:r w:rsidRPr="002231FD">
        <w:rPr>
          <w:rFonts w:ascii="Times New Roman" w:hAnsi="Times New Roman" w:cs="Times New Roman"/>
          <w:sz w:val="24"/>
          <w:szCs w:val="24"/>
        </w:rPr>
        <w:t xml:space="preserve">. Gondolat Kiadó </w:t>
      </w:r>
      <w:r w:rsidR="007E6FDD" w:rsidRPr="002231FD">
        <w:rPr>
          <w:rFonts w:ascii="Times New Roman" w:hAnsi="Times New Roman" w:cs="Times New Roman"/>
          <w:sz w:val="24"/>
          <w:szCs w:val="24"/>
        </w:rPr>
        <w:t>288-297</w:t>
      </w:r>
      <w:r w:rsidRPr="002231FD">
        <w:rPr>
          <w:rFonts w:ascii="Times New Roman" w:hAnsi="Times New Roman" w:cs="Times New Roman"/>
          <w:sz w:val="24"/>
          <w:szCs w:val="24"/>
        </w:rPr>
        <w:t>.</w:t>
      </w:r>
      <w:r w:rsidR="007E6FDD" w:rsidRPr="002231FD">
        <w:rPr>
          <w:rFonts w:ascii="Times New Roman" w:hAnsi="Times New Roman" w:cs="Times New Roman"/>
          <w:sz w:val="24"/>
          <w:szCs w:val="24"/>
        </w:rPr>
        <w:t xml:space="preserve"> p.</w:t>
      </w:r>
    </w:p>
    <w:p w14:paraId="0904E132" w14:textId="77777777" w:rsidR="00830394" w:rsidRPr="002231FD" w:rsidRDefault="00830394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Máthé Gábor</w:t>
      </w:r>
      <w:r w:rsidRPr="002231FD">
        <w:rPr>
          <w:rFonts w:ascii="Times New Roman" w:hAnsi="Times New Roman" w:cs="Times New Roman"/>
          <w:sz w:val="24"/>
          <w:szCs w:val="24"/>
        </w:rPr>
        <w:t xml:space="preserve">: ~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Mezey, Barna; Gosztonyi, Gerg</w:t>
      </w:r>
      <w:r w:rsidRPr="002231FD">
        <w:rPr>
          <w:rFonts w:ascii="Times New Roman" w:hAnsi="Times New Roman" w:cs="Times New Roman"/>
          <w:sz w:val="24"/>
          <w:szCs w:val="24"/>
        </w:rPr>
        <w:t xml:space="preserve">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</w:t>
      </w:r>
      <w:r w:rsidRPr="002231FD">
        <w:rPr>
          <w:rFonts w:ascii="Times New Roman" w:hAnsi="Times New Roman" w:cs="Times New Roman"/>
          <w:sz w:val="24"/>
          <w:szCs w:val="24"/>
        </w:rPr>
        <w:t>t Budapest, 2020. Osiris, 560 p.</w:t>
      </w:r>
    </w:p>
    <w:p w14:paraId="1B3FFC94" w14:textId="77777777" w:rsidR="00830394" w:rsidRPr="002231FD" w:rsidRDefault="00830394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Máthé Gábor - </w:t>
      </w:r>
      <w:r w:rsidRPr="002231FD">
        <w:rPr>
          <w:rFonts w:ascii="Times New Roman" w:hAnsi="Times New Roman" w:cs="Times New Roman"/>
          <w:iCs/>
          <w:smallCaps/>
          <w:sz w:val="24"/>
          <w:szCs w:val="24"/>
        </w:rPr>
        <w:t>Horváth Attila –Völgyesi Levente</w:t>
      </w:r>
      <w:r w:rsidRPr="002231FD">
        <w:rPr>
          <w:rFonts w:ascii="Times New Roman" w:hAnsi="Times New Roman" w:cs="Times New Roman"/>
          <w:sz w:val="24"/>
          <w:szCs w:val="24"/>
        </w:rPr>
        <w:t xml:space="preserve">: A polgári állam közigazgatása 425-431. p. </w:t>
      </w:r>
    </w:p>
    <w:p w14:paraId="00C98333" w14:textId="77777777" w:rsidR="009D1332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Ungarische Rechtsgeschichte – Europäische Rechtsgeschichte</w:t>
      </w:r>
      <w:r w:rsidRPr="002231FD">
        <w:rPr>
          <w:rFonts w:ascii="Times New Roman" w:hAnsi="Times New Roman" w:cs="Times New Roman"/>
          <w:sz w:val="24"/>
          <w:szCs w:val="24"/>
        </w:rPr>
        <w:br/>
        <w:t>Budapest, 2020. Gondolat Kiadó, 357 p.</w:t>
      </w:r>
    </w:p>
    <w:p w14:paraId="4DBAEF4D" w14:textId="77777777" w:rsidR="00C37696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 - </w:t>
      </w:r>
      <w:r w:rsidR="00C37696" w:rsidRPr="002231FD">
        <w:rPr>
          <w:rFonts w:ascii="Times New Roman" w:hAnsi="Times New Roman" w:cs="Times New Roman"/>
          <w:smallCaps/>
          <w:sz w:val="24"/>
          <w:szCs w:val="24"/>
        </w:rPr>
        <w:t>Markus, Hirte; Arnd, Ko</w:t>
      </w:r>
      <w:r w:rsidR="00C37696" w:rsidRPr="002231FD">
        <w:rPr>
          <w:rFonts w:ascii="Times New Roman" w:hAnsi="Times New Roman" w:cs="Times New Roman"/>
          <w:sz w:val="24"/>
          <w:szCs w:val="24"/>
        </w:rPr>
        <w:t>ch (szerk.)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C37696" w:rsidRPr="002231FD">
        <w:rPr>
          <w:rFonts w:ascii="Times New Roman" w:hAnsi="Times New Roman" w:cs="Times New Roman"/>
          <w:i/>
          <w:sz w:val="24"/>
          <w:szCs w:val="24"/>
        </w:rPr>
        <w:t>Wendepunkte der Strafrechtsgeschichte</w:t>
      </w:r>
      <w:r w:rsidRPr="002231FD">
        <w:rPr>
          <w:rFonts w:ascii="Times New Roman" w:hAnsi="Times New Roman" w:cs="Times New Roman"/>
          <w:i/>
          <w:sz w:val="24"/>
          <w:szCs w:val="24"/>
        </w:rPr>
        <w:t>.</w:t>
      </w:r>
      <w:r w:rsidRPr="002231FD">
        <w:rPr>
          <w:rFonts w:ascii="Times New Roman" w:hAnsi="Times New Roman" w:cs="Times New Roman"/>
          <w:sz w:val="24"/>
          <w:szCs w:val="24"/>
        </w:rPr>
        <w:t xml:space="preserve">  </w:t>
      </w:r>
      <w:r w:rsidR="00C37696" w:rsidRPr="002231FD">
        <w:rPr>
          <w:rFonts w:ascii="Times New Roman" w:hAnsi="Times New Roman" w:cs="Times New Roman"/>
          <w:sz w:val="24"/>
          <w:szCs w:val="24"/>
        </w:rPr>
        <w:t xml:space="preserve">Giessen, </w:t>
      </w:r>
      <w:r w:rsidRPr="002231FD">
        <w:rPr>
          <w:rFonts w:ascii="Times New Roman" w:hAnsi="Times New Roman" w:cs="Times New Roman"/>
          <w:sz w:val="24"/>
          <w:szCs w:val="24"/>
        </w:rPr>
        <w:t>2020.</w:t>
      </w:r>
      <w:r w:rsidR="00C37696" w:rsidRPr="002231FD">
        <w:rPr>
          <w:rFonts w:ascii="Times New Roman" w:hAnsi="Times New Roman" w:cs="Times New Roman"/>
          <w:sz w:val="24"/>
          <w:szCs w:val="24"/>
        </w:rPr>
        <w:t xml:space="preserve"> Psychosozial-Verlag 303 p.</w:t>
      </w:r>
    </w:p>
    <w:p w14:paraId="177B4A86" w14:textId="77777777" w:rsidR="007F7BEE" w:rsidRPr="002231FD" w:rsidRDefault="007F7BEE" w:rsidP="002231FD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</w:pPr>
      <w:r w:rsidRPr="002231F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C7E"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梅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泽伊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·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巴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纳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): 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匈牙利的公民刑法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hAnsi="Times New Roman" w:cs="Times New Roman"/>
          <w:sz w:val="24"/>
          <w:szCs w:val="24"/>
        </w:rPr>
        <w:t>A magyar polgári büntetőjog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)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In: </w:t>
      </w:r>
      <w:r w:rsidRPr="002231FD">
        <w:rPr>
          <w:rFonts w:ascii="Times New Roman" w:eastAsia="Calibri" w:hAnsi="Times New Roman" w:cs="Times New Roman"/>
          <w:smallCaps/>
          <w:color w:val="000000" w:themeColor="text1"/>
          <w:sz w:val="24"/>
          <w:szCs w:val="24"/>
        </w:rPr>
        <w:t>Máthé Gábor: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</w:t>
      </w:r>
      <w:r w:rsidR="002B4C7E"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(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马泰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·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加博</w:t>
      </w:r>
      <w:r w:rsidRPr="002231F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尔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主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编</w:t>
      </w:r>
      <w:r w:rsidR="002B4C7E"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)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: 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匈牙利宪法与法律的发展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hAnsi="Times New Roman" w:cs="Times New Roman"/>
          <w:sz w:val="24"/>
          <w:szCs w:val="24"/>
        </w:rPr>
        <w:t>A magyar alkotmány. és jogfejlődés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) Budapest 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布达佩斯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2020., Ludovika University Press 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455 - 492.</w:t>
      </w:r>
      <w:r w:rsidR="002B4C7E"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6FE6A4AF" w14:textId="77777777" w:rsidR="007F7BEE" w:rsidRPr="002231FD" w:rsidRDefault="007F7BEE" w:rsidP="002231FD">
      <w:pPr>
        <w:spacing w:after="12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</w:pPr>
      <w:r w:rsidRPr="002231F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1FD">
        <w:rPr>
          <w:rFonts w:ascii="Times New Roman" w:eastAsia="MS Mincho" w:hAnsi="Times New Roman" w:cs="Times New Roman"/>
          <w:smallCaps/>
          <w:color w:val="000000" w:themeColor="text1"/>
          <w:sz w:val="24"/>
          <w:szCs w:val="24"/>
          <w:lang w:eastAsia="hu-HU"/>
        </w:rPr>
        <w:t>na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梅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泽伊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·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巴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纳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): 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刑法修正案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hAnsi="Times New Roman" w:cs="Times New Roman"/>
          <w:sz w:val="24"/>
          <w:szCs w:val="24"/>
        </w:rPr>
        <w:t>A büntetőjog változásai a századfordulón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 xml:space="preserve">) 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In: </w:t>
      </w:r>
      <w:r w:rsidRPr="002231FD">
        <w:rPr>
          <w:rFonts w:ascii="Times New Roman" w:eastAsia="Calibri" w:hAnsi="Times New Roman" w:cs="Times New Roman"/>
          <w:smallCaps/>
          <w:color w:val="000000" w:themeColor="text1"/>
          <w:sz w:val="24"/>
          <w:szCs w:val="24"/>
        </w:rPr>
        <w:t>Máthé Gábor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</w:t>
      </w:r>
      <w:r w:rsidR="002B4C7E"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(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马泰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·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加博</w:t>
      </w:r>
      <w:r w:rsidRPr="002231F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尔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eastAsia="MS Gothic" w:hAnsi="Times New Roman" w:cs="Times New Roman"/>
          <w:color w:val="000000" w:themeColor="text1"/>
          <w:sz w:val="24"/>
          <w:szCs w:val="24"/>
        </w:rPr>
        <w:t>主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编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): 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匈牙利宪法与法律的发展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(</w:t>
      </w:r>
      <w:r w:rsidRPr="002231FD">
        <w:rPr>
          <w:rFonts w:ascii="Times New Roman" w:hAnsi="Times New Roman" w:cs="Times New Roman"/>
          <w:sz w:val="24"/>
          <w:szCs w:val="24"/>
        </w:rPr>
        <w:t>A magyar alkotmány. és jogfejlődés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) Budapest 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>布达佩斯</w:t>
      </w:r>
      <w:r w:rsidRPr="002231FD">
        <w:rPr>
          <w:rFonts w:ascii="Times New Roman" w:eastAsia="Microsoft JhengHei" w:hAnsi="Times New Roman" w:cs="Times New Roman"/>
          <w:color w:val="000000" w:themeColor="text1"/>
          <w:sz w:val="24"/>
          <w:szCs w:val="24"/>
        </w:rPr>
        <w:t xml:space="preserve"> 2020., Ludovika University Press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679 - 687.</w:t>
      </w:r>
      <w:r w:rsidR="002B4C7E"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7E48BBA4" w14:textId="77777777" w:rsidR="002B4C7E" w:rsidRPr="002231FD" w:rsidRDefault="002B4C7E" w:rsidP="002231FD">
      <w:pPr>
        <w:spacing w:after="12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Änderung der ungarischen Verfassung im Jahr 1869 (Gesetz über Judikative )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Markus, Hirte - Arnd, Koch; Mezey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2231FD">
        <w:rPr>
          <w:rFonts w:ascii="Times New Roman" w:hAnsi="Times New Roman" w:cs="Times New Roman"/>
          <w:i/>
          <w:sz w:val="24"/>
          <w:szCs w:val="24"/>
        </w:rPr>
        <w:t>Wendepunkte der Strafrechtsgeschichte.</w:t>
      </w:r>
      <w:r w:rsidRPr="002231FD">
        <w:rPr>
          <w:rFonts w:ascii="Times New Roman" w:hAnsi="Times New Roman" w:cs="Times New Roman"/>
          <w:sz w:val="24"/>
          <w:szCs w:val="24"/>
        </w:rPr>
        <w:t xml:space="preserve"> Giessen, 2020. Psychosozial-Verlag 145-158. p.</w:t>
      </w:r>
    </w:p>
    <w:p w14:paraId="47537C56" w14:textId="77777777" w:rsidR="007F7BEE" w:rsidRPr="002231FD" w:rsidRDefault="007F7BEE" w:rsidP="002231FD">
      <w:pPr>
        <w:spacing w:after="12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2231F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 xml:space="preserve">Mezey Barna: 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A modern büntetés-végrehajtás építészetének kezdetei és szimbólumrendszerének kialakulása. In: </w:t>
      </w:r>
      <w:r w:rsidRPr="002231FD">
        <w:rPr>
          <w:rFonts w:ascii="Times New Roman" w:eastAsia="Batang" w:hAnsi="Times New Roman" w:cs="Times New Roman"/>
          <w:smallCaps/>
          <w:color w:val="000000" w:themeColor="text1"/>
          <w:sz w:val="24"/>
          <w:szCs w:val="24"/>
          <w:lang w:eastAsia="ko-KR"/>
        </w:rPr>
        <w:t>Takács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 xml:space="preserve"> Péter (szerk.) </w:t>
      </w:r>
      <w:r w:rsidRPr="002231FD">
        <w:rPr>
          <w:rFonts w:ascii="Times New Roman" w:eastAsia="Batang" w:hAnsi="Times New Roman" w:cs="Times New Roman"/>
          <w:i/>
          <w:color w:val="000000" w:themeColor="text1"/>
          <w:sz w:val="24"/>
          <w:szCs w:val="24"/>
          <w:lang w:eastAsia="ko-KR"/>
        </w:rPr>
        <w:t>A jog megjelenítése, épített környezete és szimbólumai. A jogi kultúra látható világa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Budapest, 2020.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2231FD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  <w:t>Gondolat Kiadó  419 – 443. p.</w:t>
      </w:r>
    </w:p>
    <w:p w14:paraId="68D5CF86" w14:textId="77777777" w:rsidR="002B4C7E" w:rsidRPr="002231FD" w:rsidRDefault="002B4C7E" w:rsidP="002231FD">
      <w:pPr>
        <w:spacing w:after="12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ko-KR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Adalékok a büntetés-végrehajtás szimbólumrendszerének alakulásához JOG ÁLLAM POLITIKA: JOG- ÉS POLITIKATUDOMÁNYI FOLYÓIRAT 2020 (12) Különszám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Festiva Iubilaei Facultatis Iauriensis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31FD">
        <w:rPr>
          <w:rFonts w:ascii="Times New Roman" w:hAnsi="Times New Roman" w:cs="Times New Roman"/>
          <w:sz w:val="24"/>
          <w:szCs w:val="24"/>
        </w:rPr>
        <w:t xml:space="preserve"> 145-152. p.</w:t>
      </w:r>
    </w:p>
    <w:p w14:paraId="6D87312D" w14:textId="77777777" w:rsidR="00352691" w:rsidRPr="002231FD" w:rsidRDefault="00352691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Szuverenitáskérdések.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Megyeri-Pálffi Zoltán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Szuverenitáskutatás</w:t>
      </w:r>
      <w:r w:rsidRPr="002231FD">
        <w:rPr>
          <w:rFonts w:ascii="Times New Roman" w:hAnsi="Times New Roman" w:cs="Times New Roman"/>
          <w:sz w:val="24"/>
          <w:szCs w:val="24"/>
        </w:rPr>
        <w:t xml:space="preserve">. Budapest, 2020. Gondolat Kiadó p. 43-54. </w:t>
      </w:r>
    </w:p>
    <w:p w14:paraId="767681F5" w14:textId="77777777" w:rsidR="002B4C7E" w:rsidRPr="002231FD" w:rsidRDefault="002B4C7E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„…köztünk csak ismeretes nevekre találhatni”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Bodnár Eszter; Pozsár-Szentmiklósy Zoltán; Somody Bernadette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</w:t>
      </w:r>
      <w:r w:rsidRPr="002231FD">
        <w:rPr>
          <w:rFonts w:ascii="Times New Roman" w:hAnsi="Times New Roman" w:cs="Times New Roman"/>
          <w:i/>
          <w:sz w:val="24"/>
          <w:szCs w:val="24"/>
        </w:rPr>
        <w:t>.): Tisztelgés a 70 éves Dezső Márta előtt</w:t>
      </w:r>
      <w:r w:rsidRPr="002231FD">
        <w:rPr>
          <w:rFonts w:ascii="Times New Roman" w:hAnsi="Times New Roman" w:cs="Times New Roman"/>
          <w:sz w:val="24"/>
          <w:szCs w:val="24"/>
        </w:rPr>
        <w:t xml:space="preserve">. Budapest 2020. Gondolat kiadó 294-304. </w:t>
      </w:r>
    </w:p>
    <w:p w14:paraId="3B648286" w14:textId="77777777" w:rsidR="000350A8" w:rsidRPr="002231FD" w:rsidRDefault="000350A8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„A föltétlen igazság és a társadalom fenntartásának érdeke.”: Az első magyar büntető törvénykönyv In: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Tanulmányok a Csemegi-kódex megalkotásának 140. évfordulója tiszteletére</w:t>
      </w:r>
      <w:r w:rsidRPr="002231FD">
        <w:rPr>
          <w:rFonts w:ascii="Times New Roman" w:hAnsi="Times New Roman" w:cs="Times New Roman"/>
          <w:sz w:val="24"/>
          <w:szCs w:val="24"/>
        </w:rPr>
        <w:t xml:space="preserve">. Budapest, 2020. Ludovika Egyetem Kiadó 39-46. p. </w:t>
      </w:r>
    </w:p>
    <w:p w14:paraId="19F02586" w14:textId="77777777" w:rsidR="000350A8" w:rsidRPr="002231FD" w:rsidRDefault="000350A8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Adalékok a börtönarchitektúra kezdeteihez. In: </w:t>
      </w:r>
      <w:r w:rsidRPr="002231FD">
        <w:rPr>
          <w:rFonts w:ascii="Times New Roman" w:hAnsi="Times New Roman" w:cs="Times New Roman"/>
          <w:i/>
          <w:sz w:val="24"/>
          <w:szCs w:val="24"/>
        </w:rPr>
        <w:t xml:space="preserve">BÖRTÖNÜGYI SZEMLE </w:t>
      </w:r>
      <w:r w:rsidRPr="002231FD">
        <w:rPr>
          <w:rFonts w:ascii="Times New Roman" w:hAnsi="Times New Roman" w:cs="Times New Roman"/>
          <w:sz w:val="24"/>
          <w:szCs w:val="24"/>
        </w:rPr>
        <w:t>2020/1 sz. 113-126. p.</w:t>
      </w:r>
    </w:p>
    <w:p w14:paraId="2CDC4D2A" w14:textId="77777777" w:rsidR="000350A8" w:rsidRPr="002231FD" w:rsidRDefault="000350A8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In: Mezey, Barna</w:t>
      </w:r>
      <w:r w:rsidR="00905B12" w:rsidRPr="002231FD">
        <w:rPr>
          <w:rFonts w:ascii="Times New Roman" w:hAnsi="Times New Roman" w:cs="Times New Roman"/>
          <w:sz w:val="24"/>
          <w:szCs w:val="24"/>
        </w:rPr>
        <w:t xml:space="preserve"> - </w:t>
      </w:r>
      <w:r w:rsidRPr="002231FD">
        <w:rPr>
          <w:rFonts w:ascii="Times New Roman" w:hAnsi="Times New Roman" w:cs="Times New Roman"/>
          <w:sz w:val="24"/>
          <w:szCs w:val="24"/>
        </w:rPr>
        <w:t xml:space="preserve">Gosztonyi, Gergely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Magyar alkotmánytörténet.</w:t>
      </w:r>
      <w:r w:rsidRPr="002231FD">
        <w:rPr>
          <w:rFonts w:ascii="Times New Roman" w:hAnsi="Times New Roman" w:cs="Times New Roman"/>
          <w:sz w:val="24"/>
          <w:szCs w:val="24"/>
        </w:rPr>
        <w:t xml:space="preserve"> Budapest, 2020. Osiris kiadó 560 p.</w:t>
      </w:r>
    </w:p>
    <w:p w14:paraId="1A8902AD" w14:textId="77777777" w:rsidR="00352691" w:rsidRPr="002231FD" w:rsidRDefault="00352691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Mezey Barna - Gosztonyi, Gergely: </w:t>
      </w:r>
      <w:r w:rsidRPr="002231FD">
        <w:rPr>
          <w:rFonts w:ascii="Times New Roman" w:hAnsi="Times New Roman" w:cs="Times New Roman"/>
          <w:sz w:val="24"/>
          <w:szCs w:val="24"/>
        </w:rPr>
        <w:t xml:space="preserve">előszó 11-12. p. </w:t>
      </w:r>
    </w:p>
    <w:p w14:paraId="15386617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magyarság kelet-közép-európában 38 - 41 p.</w:t>
      </w:r>
    </w:p>
    <w:p w14:paraId="2FB13F85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szélső nemzeti lét alkotmányos jellemzői) 42 - 47. p.</w:t>
      </w:r>
    </w:p>
    <w:p w14:paraId="3DDEAFE0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szent korona-eszme 64 -67. p.</w:t>
      </w:r>
    </w:p>
    <w:p w14:paraId="230E070F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Átmenet a rendiséghez. Rendek, rendiség, rendi állam 81- 89 </w:t>
      </w:r>
    </w:p>
    <w:p w14:paraId="6C318664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Az abszolutizmus feltételrendszere 96-97. p.</w:t>
      </w:r>
    </w:p>
    <w:p w14:paraId="42FD9028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Habsburg-abszolutizmus esélytelensége Magyarországon 103</w:t>
      </w:r>
      <w:r w:rsidR="00A00EDB" w:rsidRPr="002231FD">
        <w:rPr>
          <w:rFonts w:ascii="Times New Roman" w:hAnsi="Times New Roman" w:cs="Times New Roman"/>
          <w:sz w:val="24"/>
          <w:szCs w:val="24"/>
        </w:rPr>
        <w:t>- 107. p.</w:t>
      </w:r>
    </w:p>
    <w:p w14:paraId="149022AE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</w:t>
      </w:r>
      <w:r w:rsidR="00A00EDB" w:rsidRPr="002231FD">
        <w:rPr>
          <w:rFonts w:ascii="Times New Roman" w:hAnsi="Times New Roman" w:cs="Times New Roman"/>
          <w:sz w:val="24"/>
          <w:szCs w:val="24"/>
        </w:rPr>
        <w:t xml:space="preserve"> Habsburg-ellenes mozgalmak állammodell-kísérletei 108 – 114. p.</w:t>
      </w:r>
    </w:p>
    <w:p w14:paraId="788F2002" w14:textId="77777777" w:rsidR="00A00EDB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</w:t>
      </w:r>
      <w:r w:rsidR="00A00EDB" w:rsidRPr="002231FD">
        <w:rPr>
          <w:rFonts w:ascii="Times New Roman" w:hAnsi="Times New Roman" w:cs="Times New Roman"/>
          <w:sz w:val="24"/>
          <w:szCs w:val="24"/>
        </w:rPr>
        <w:t xml:space="preserve"> Erdély különleges jogállása a mohácsi vész előtt 116 – 120. p.</w:t>
      </w:r>
    </w:p>
    <w:p w14:paraId="25CBF2C6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</w:t>
      </w:r>
      <w:r w:rsidR="00A00EDB" w:rsidRPr="002231FD">
        <w:rPr>
          <w:rFonts w:ascii="Times New Roman" w:hAnsi="Times New Roman" w:cs="Times New Roman"/>
          <w:sz w:val="24"/>
          <w:szCs w:val="24"/>
        </w:rPr>
        <w:t xml:space="preserve"> Az erdélyi fejedelemség 121-123. p.</w:t>
      </w:r>
    </w:p>
    <w:p w14:paraId="1C2D6E1F" w14:textId="77777777" w:rsidR="000350A8" w:rsidRPr="002231FD" w:rsidRDefault="000350A8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</w:t>
      </w:r>
      <w:r w:rsidR="00A00EDB" w:rsidRPr="002231FD">
        <w:rPr>
          <w:rFonts w:ascii="Times New Roman" w:hAnsi="Times New Roman" w:cs="Times New Roman"/>
          <w:sz w:val="24"/>
          <w:szCs w:val="24"/>
        </w:rPr>
        <w:t xml:space="preserve"> A királyi jogkör 132 – 133. p.</w:t>
      </w:r>
    </w:p>
    <w:p w14:paraId="15E66D16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király helyettesítése 139 – 142. p.</w:t>
      </w:r>
    </w:p>
    <w:p w14:paraId="43F3A5F5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fejedelmi hatalom 143- 148. p.</w:t>
      </w:r>
    </w:p>
    <w:p w14:paraId="75326DFC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királyi tanács 166 – 170. p.</w:t>
      </w:r>
    </w:p>
    <w:p w14:paraId="2AB24F6A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szakkormányzat központi szervei 183- 195. p.</w:t>
      </w:r>
    </w:p>
    <w:p w14:paraId="159D5A85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Mezey Barna –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Stipa István</w:t>
      </w:r>
      <w:r w:rsidRPr="002231FD">
        <w:rPr>
          <w:rFonts w:ascii="Times New Roman" w:hAnsi="Times New Roman" w:cs="Times New Roman"/>
          <w:sz w:val="24"/>
          <w:szCs w:val="24"/>
        </w:rPr>
        <w:t>: Székek 206 -207. p.</w:t>
      </w:r>
    </w:p>
    <w:p w14:paraId="50A65EF5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szabad királyi városok 208 -211. p.</w:t>
      </w:r>
    </w:p>
    <w:p w14:paraId="1995B127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 bányavárosok) 212 -213. p.</w:t>
      </w:r>
    </w:p>
    <w:p w14:paraId="1EB9D7F9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Mezővárosok, uradalmak, falvak 213 -221. p.</w:t>
      </w:r>
    </w:p>
    <w:p w14:paraId="5A9F24C7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Mezey Barna –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Bódiné Beliznai Kinga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A jogszolgáltatás szervei 222- </w:t>
      </w:r>
      <w:r w:rsidR="001B29BE" w:rsidRPr="002231FD">
        <w:rPr>
          <w:rFonts w:ascii="Times New Roman" w:hAnsi="Times New Roman" w:cs="Times New Roman"/>
          <w:sz w:val="24"/>
          <w:szCs w:val="24"/>
        </w:rPr>
        <w:t>252. p.</w:t>
      </w:r>
    </w:p>
    <w:p w14:paraId="2652BE69" w14:textId="77777777" w:rsidR="00A00EDB" w:rsidRPr="002231FD" w:rsidRDefault="00A00EDB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1B29BE" w:rsidRPr="002231FD">
        <w:rPr>
          <w:rFonts w:ascii="Times New Roman" w:hAnsi="Times New Roman" w:cs="Times New Roman"/>
          <w:sz w:val="24"/>
          <w:szCs w:val="24"/>
        </w:rPr>
        <w:t>A polgári átalakulás / Az átmenet kora 267 – 281. p.</w:t>
      </w:r>
    </w:p>
    <w:p w14:paraId="4F5F8CFF" w14:textId="77777777" w:rsidR="001B29BE" w:rsidRPr="002231FD" w:rsidRDefault="001B29BE" w:rsidP="002231F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 xml:space="preserve">: A parlamentáris monarchia 318 – 320. p. </w:t>
      </w:r>
    </w:p>
    <w:p w14:paraId="1FB0FE16" w14:textId="77777777" w:rsidR="001B29BE" w:rsidRPr="002231FD" w:rsidRDefault="001B29BE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Mezey Barna –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Föglein Gizella:</w:t>
      </w: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31FD">
        <w:rPr>
          <w:rFonts w:ascii="Times New Roman" w:hAnsi="Times New Roman" w:cs="Times New Roman"/>
          <w:sz w:val="24"/>
          <w:szCs w:val="24"/>
        </w:rPr>
        <w:t>A második köztársasági kísérlet: 1944 (1946) – 1949. 350 – 358. p.</w:t>
      </w:r>
    </w:p>
    <w:p w14:paraId="64105799" w14:textId="77777777" w:rsidR="001B29BE" w:rsidRPr="002231FD" w:rsidRDefault="001B29BE" w:rsidP="002231FD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</w:t>
      </w:r>
      <w:r w:rsidRPr="002231FD">
        <w:rPr>
          <w:rFonts w:ascii="Times New Roman" w:hAnsi="Times New Roman" w:cs="Times New Roman"/>
          <w:sz w:val="24"/>
          <w:szCs w:val="24"/>
        </w:rPr>
        <w:t>: Az országgyűlés - A képviselet tartalmának változásai 359 – 360. p.</w:t>
      </w:r>
    </w:p>
    <w:p w14:paraId="61FD7EF8" w14:textId="77777777" w:rsidR="00352691" w:rsidRPr="002231FD" w:rsidRDefault="00352691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Adalékok a bírói szerepfelfogáshoz BÍRÓSÁGI SZEMLE 2020/1 57-63.</w:t>
      </w:r>
    </w:p>
    <w:p w14:paraId="54FCC9A2" w14:textId="77777777" w:rsidR="00C37696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37696" w:rsidRPr="002231FD">
        <w:rPr>
          <w:rFonts w:ascii="Times New Roman" w:hAnsi="Times New Roman" w:cs="Times New Roman"/>
          <w:sz w:val="24"/>
          <w:szCs w:val="24"/>
        </w:rPr>
        <w:t>Négy „elnökválasztás” Magyarországon 20)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37696" w:rsidRPr="002231FD">
        <w:rPr>
          <w:rFonts w:ascii="Times New Roman" w:hAnsi="Times New Roman" w:cs="Times New Roman"/>
          <w:sz w:val="24"/>
          <w:szCs w:val="24"/>
        </w:rPr>
        <w:t>Megjelent az MTA-ELTE Jogtörténeti Kutatócsoport blogjában, a JOG.történet oldalán, 2020. november 2-án</w:t>
      </w:r>
    </w:p>
    <w:p w14:paraId="00D02804" w14:textId="77777777" w:rsidR="00B35117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35117" w:rsidRPr="002231FD">
        <w:rPr>
          <w:rFonts w:ascii="Times New Roman" w:hAnsi="Times New Roman" w:cs="Times New Roman"/>
          <w:sz w:val="24"/>
          <w:szCs w:val="24"/>
        </w:rPr>
        <w:t>Az én hősöm: Horvát Boldizsár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B35117" w:rsidRPr="002231FD">
        <w:rPr>
          <w:rFonts w:ascii="Times New Roman" w:hAnsi="Times New Roman" w:cs="Times New Roman"/>
          <w:sz w:val="24"/>
          <w:szCs w:val="24"/>
        </w:rPr>
        <w:t>MÚLT-KOR: NEGYEDÉVES TÖRTÉNELMI MAGAZIN</w:t>
      </w:r>
      <w:r w:rsidR="00352691" w:rsidRPr="002231FD">
        <w:rPr>
          <w:rFonts w:ascii="Times New Roman" w:hAnsi="Times New Roman" w:cs="Times New Roman"/>
          <w:sz w:val="24"/>
          <w:szCs w:val="24"/>
        </w:rPr>
        <w:t>,</w:t>
      </w:r>
      <w:r w:rsidR="00B35117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352691" w:rsidRPr="002231FD">
        <w:rPr>
          <w:rFonts w:ascii="Times New Roman" w:hAnsi="Times New Roman" w:cs="Times New Roman"/>
          <w:sz w:val="24"/>
          <w:szCs w:val="24"/>
        </w:rPr>
        <w:t>2020/</w:t>
      </w:r>
      <w:r w:rsidR="00B35117" w:rsidRPr="002231FD">
        <w:rPr>
          <w:rFonts w:ascii="Times New Roman" w:hAnsi="Times New Roman" w:cs="Times New Roman"/>
          <w:sz w:val="24"/>
          <w:szCs w:val="24"/>
        </w:rPr>
        <w:t>tél</w:t>
      </w:r>
      <w:r w:rsidR="00352691" w:rsidRPr="002231FD">
        <w:rPr>
          <w:rFonts w:ascii="Times New Roman" w:hAnsi="Times New Roman" w:cs="Times New Roman"/>
          <w:sz w:val="24"/>
          <w:szCs w:val="24"/>
        </w:rPr>
        <w:t>. 146. p.</w:t>
      </w:r>
      <w:r w:rsidR="00B35117"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BE4F7" w14:textId="77777777" w:rsidR="00CF61E4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F61E4" w:rsidRPr="002231FD">
        <w:rPr>
          <w:rFonts w:ascii="Times New Roman" w:hAnsi="Times New Roman" w:cs="Times New Roman"/>
          <w:sz w:val="24"/>
          <w:szCs w:val="24"/>
        </w:rPr>
        <w:t>Tömlöchistória Megjelent az MTA-ELTE Jogtörténeti Kutatócsoport blogjában, a JOG.történet oldalán, 2020. október 5-én</w:t>
      </w:r>
    </w:p>
    <w:p w14:paraId="13ABA476" w14:textId="77777777" w:rsidR="00CF61E4" w:rsidRPr="002231FD" w:rsidRDefault="009D133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Mezey Barna: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F61E4" w:rsidRPr="002231FD">
        <w:rPr>
          <w:rFonts w:ascii="Times New Roman" w:hAnsi="Times New Roman" w:cs="Times New Roman"/>
          <w:sz w:val="24"/>
          <w:szCs w:val="24"/>
        </w:rPr>
        <w:t>A szuverenitás változásai a 19-20. századi magyar jogfejlődésben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(Előszó.) </w:t>
      </w:r>
      <w:r w:rsidR="00CF61E4" w:rsidRPr="002231FD">
        <w:rPr>
          <w:rFonts w:ascii="Times New Roman" w:hAnsi="Times New Roman" w:cs="Times New Roman"/>
          <w:sz w:val="24"/>
          <w:szCs w:val="24"/>
        </w:rPr>
        <w:t xml:space="preserve">In: </w:t>
      </w:r>
      <w:r w:rsidR="00CF61E4" w:rsidRPr="002231FD">
        <w:rPr>
          <w:rFonts w:ascii="Times New Roman" w:hAnsi="Times New Roman" w:cs="Times New Roman"/>
          <w:smallCaps/>
          <w:sz w:val="24"/>
          <w:szCs w:val="24"/>
        </w:rPr>
        <w:t>Megyeri-Pálff</w:t>
      </w:r>
      <w:r w:rsidR="00905B12" w:rsidRPr="002231FD">
        <w:rPr>
          <w:rFonts w:ascii="Times New Roman" w:hAnsi="Times New Roman" w:cs="Times New Roman"/>
          <w:smallCaps/>
          <w:sz w:val="24"/>
          <w:szCs w:val="24"/>
        </w:rPr>
        <w:t>i</w:t>
      </w:r>
      <w:r w:rsidR="00CF61E4" w:rsidRPr="002231FD">
        <w:rPr>
          <w:rFonts w:ascii="Times New Roman" w:hAnsi="Times New Roman" w:cs="Times New Roman"/>
          <w:smallCaps/>
          <w:sz w:val="24"/>
          <w:szCs w:val="24"/>
        </w:rPr>
        <w:t xml:space="preserve"> Zoltán</w:t>
      </w:r>
      <w:r w:rsidR="00CF61E4" w:rsidRPr="002231FD">
        <w:rPr>
          <w:rFonts w:ascii="Times New Roman" w:hAnsi="Times New Roman" w:cs="Times New Roman"/>
          <w:sz w:val="24"/>
          <w:szCs w:val="24"/>
        </w:rPr>
        <w:t xml:space="preserve"> (szerk.) </w:t>
      </w:r>
      <w:r w:rsidR="00CF61E4" w:rsidRPr="002231FD">
        <w:rPr>
          <w:rFonts w:ascii="Times New Roman" w:hAnsi="Times New Roman" w:cs="Times New Roman"/>
          <w:i/>
          <w:sz w:val="24"/>
          <w:szCs w:val="24"/>
        </w:rPr>
        <w:t>Szuverenitáskutatás</w:t>
      </w:r>
      <w:r w:rsidR="00352691" w:rsidRPr="002231FD">
        <w:rPr>
          <w:rFonts w:ascii="Times New Roman" w:hAnsi="Times New Roman" w:cs="Times New Roman"/>
          <w:i/>
          <w:sz w:val="24"/>
          <w:szCs w:val="24"/>
        </w:rPr>
        <w:t>.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CF61E4" w:rsidRPr="002231FD">
        <w:rPr>
          <w:rFonts w:ascii="Times New Roman" w:hAnsi="Times New Roman" w:cs="Times New Roman"/>
          <w:sz w:val="24"/>
          <w:szCs w:val="24"/>
        </w:rPr>
        <w:t xml:space="preserve">Budapest, </w:t>
      </w:r>
      <w:r w:rsidR="00352691" w:rsidRPr="002231FD">
        <w:rPr>
          <w:rFonts w:ascii="Times New Roman" w:hAnsi="Times New Roman" w:cs="Times New Roman"/>
          <w:sz w:val="24"/>
          <w:szCs w:val="24"/>
        </w:rPr>
        <w:t xml:space="preserve">2020. </w:t>
      </w:r>
      <w:r w:rsidR="00CF61E4" w:rsidRPr="002231FD">
        <w:rPr>
          <w:rFonts w:ascii="Times New Roman" w:hAnsi="Times New Roman" w:cs="Times New Roman"/>
          <w:sz w:val="24"/>
          <w:szCs w:val="24"/>
        </w:rPr>
        <w:t>Gondolat Kiadó. 7-16., p.</w:t>
      </w:r>
    </w:p>
    <w:p w14:paraId="3AD101CF" w14:textId="77777777" w:rsidR="00905B12" w:rsidRPr="002231FD" w:rsidRDefault="00905B1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Révész T. Mihály</w:t>
      </w:r>
      <w:r w:rsidRPr="002231FD">
        <w:rPr>
          <w:rFonts w:ascii="Times New Roman" w:hAnsi="Times New Roman" w:cs="Times New Roman"/>
          <w:sz w:val="24"/>
          <w:szCs w:val="24"/>
        </w:rPr>
        <w:t>: A magánjog „állócsillaga”: Szladits Károly – a jogtörténész szemével</w:t>
      </w:r>
      <w:r w:rsidRPr="002231FD">
        <w:rPr>
          <w:rFonts w:ascii="Times New Roman" w:hAnsi="Times New Roman" w:cs="Times New Roman"/>
          <w:sz w:val="24"/>
          <w:szCs w:val="24"/>
        </w:rPr>
        <w:br/>
        <w:t xml:space="preserve">JOG ÁLLAM POLITIKA: JOG- ÉS POLITIKATUDOMÁNYI FOLYÓIRAT 2020. különszám: </w:t>
      </w:r>
      <w:r w:rsidRPr="002231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Festiva Iubilaei Facultatis Iauriensis</w:t>
      </w:r>
      <w:r w:rsidRPr="002231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31FD">
        <w:rPr>
          <w:rFonts w:ascii="Times New Roman" w:hAnsi="Times New Roman" w:cs="Times New Roman"/>
          <w:sz w:val="24"/>
          <w:szCs w:val="24"/>
        </w:rPr>
        <w:t xml:space="preserve"> 177-184.</w:t>
      </w:r>
    </w:p>
    <w:p w14:paraId="7F3F2BDA" w14:textId="77777777" w:rsidR="00905B12" w:rsidRPr="002231FD" w:rsidRDefault="00905B1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Révész T. Mihály ~</w:t>
      </w:r>
      <w:r w:rsidRPr="002231FD">
        <w:rPr>
          <w:rFonts w:ascii="Times New Roman" w:hAnsi="Times New Roman" w:cs="Times New Roman"/>
          <w:sz w:val="24"/>
          <w:szCs w:val="24"/>
        </w:rPr>
        <w:t>: In: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Mezey, Barna - Gosztonyi, Gergely </w:t>
      </w:r>
      <w:r w:rsidRPr="002231FD">
        <w:rPr>
          <w:rFonts w:ascii="Times New Roman" w:hAnsi="Times New Roman" w:cs="Times New Roman"/>
          <w:sz w:val="24"/>
          <w:szCs w:val="24"/>
        </w:rPr>
        <w:t>(szerk.) Magyar alkotmánytörténet. Budapest, 2020. Osiris kiadó 560 p.</w:t>
      </w:r>
    </w:p>
    <w:p w14:paraId="3582393D" w14:textId="77777777" w:rsidR="00905B12" w:rsidRPr="002231FD" w:rsidRDefault="00905B12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Révész T. Mihály: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Az első köztársasági kísérlet: 1918 Népköztársasága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 346-350. p.</w:t>
      </w:r>
    </w:p>
    <w:p w14:paraId="5FDABA7E" w14:textId="77777777" w:rsidR="00905B12" w:rsidRPr="002231FD" w:rsidRDefault="00905B12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Révész T. Mihály</w:t>
      </w:r>
      <w:r w:rsidR="00B9096B"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9096B" w:rsidRPr="002231FD">
        <w:rPr>
          <w:rFonts w:ascii="Times New Roman" w:hAnsi="Times New Roman" w:cs="Times New Roman"/>
          <w:smallCaps/>
          <w:sz w:val="24"/>
          <w:szCs w:val="24"/>
        </w:rPr>
        <w:t>-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B9096B" w:rsidRPr="002231FD">
        <w:rPr>
          <w:rFonts w:ascii="Times New Roman" w:hAnsi="Times New Roman" w:cs="Times New Roman"/>
          <w:smallCaps/>
          <w:sz w:val="24"/>
          <w:szCs w:val="24"/>
        </w:rPr>
        <w:t xml:space="preserve">Horváth Attila  – Völgyesi Levente: </w:t>
      </w:r>
      <w:r w:rsidR="00193934" w:rsidRPr="002231FD">
        <w:rPr>
          <w:rFonts w:ascii="Times New Roman" w:hAnsi="Times New Roman" w:cs="Times New Roman"/>
          <w:sz w:val="24"/>
          <w:szCs w:val="24"/>
        </w:rPr>
        <w:t>A szovjet típusú totális diktatúra első kísérlete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 481-487</w:t>
      </w:r>
    </w:p>
    <w:p w14:paraId="65314BBD" w14:textId="77777777" w:rsidR="00905B12" w:rsidRPr="002231FD" w:rsidRDefault="00905B1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Völgyesi, Levente:</w:t>
      </w:r>
      <w:r w:rsidRPr="002231FD">
        <w:rPr>
          <w:rFonts w:ascii="Times New Roman" w:hAnsi="Times New Roman" w:cs="Times New Roman"/>
          <w:sz w:val="24"/>
          <w:szCs w:val="24"/>
        </w:rPr>
        <w:t xml:space="preserve"> A lelkiismereti és vallásszabadságról, valamint az egyházakról szóló 1990. évi IV. törvény keletkezési körülményei és alkalmazhatósága. In: Bódiné, Beliznai Kinga - Gosztonyi, Gergely (szerk.) </w:t>
      </w:r>
      <w:r w:rsidRPr="002231FD">
        <w:rPr>
          <w:rFonts w:ascii="Times New Roman" w:hAnsi="Times New Roman" w:cs="Times New Roman"/>
          <w:i/>
          <w:sz w:val="24"/>
          <w:szCs w:val="24"/>
        </w:rPr>
        <w:t>A rendszerváltás harminc éve, avagy determinált volt-e a jogrendszer transzformációja?</w:t>
      </w:r>
      <w:r w:rsidRPr="002231FD">
        <w:rPr>
          <w:rFonts w:ascii="Times New Roman" w:hAnsi="Times New Roman" w:cs="Times New Roman"/>
          <w:sz w:val="24"/>
          <w:szCs w:val="24"/>
        </w:rPr>
        <w:t xml:space="preserve"> Budapest, 2020. Gondolat Kiadó 55-64. p.</w:t>
      </w:r>
    </w:p>
    <w:p w14:paraId="2F3374F1" w14:textId="77777777" w:rsidR="00905B12" w:rsidRPr="002231FD" w:rsidRDefault="00282102" w:rsidP="00223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Völgyesi, Levente</w:t>
      </w:r>
      <w:r w:rsidR="00905B12"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 ~ : </w:t>
      </w:r>
      <w:r w:rsidR="00905B12" w:rsidRPr="002231FD">
        <w:rPr>
          <w:rFonts w:ascii="Times New Roman" w:hAnsi="Times New Roman" w:cs="Times New Roman"/>
          <w:sz w:val="24"/>
          <w:szCs w:val="24"/>
        </w:rPr>
        <w:t>In:</w:t>
      </w:r>
      <w:r w:rsidR="00905B12" w:rsidRPr="002231FD">
        <w:rPr>
          <w:rFonts w:ascii="Times New Roman" w:hAnsi="Times New Roman" w:cs="Times New Roman"/>
          <w:smallCaps/>
          <w:sz w:val="24"/>
          <w:szCs w:val="24"/>
        </w:rPr>
        <w:t xml:space="preserve"> Mezey, Barna - Gosztonyi, Gergely </w:t>
      </w:r>
      <w:r w:rsidR="00905B12" w:rsidRPr="002231FD">
        <w:rPr>
          <w:rFonts w:ascii="Times New Roman" w:hAnsi="Times New Roman" w:cs="Times New Roman"/>
          <w:sz w:val="24"/>
          <w:szCs w:val="24"/>
        </w:rPr>
        <w:t>(szerk.) Magyar alkotmánytörténet. Budapest, 2020. Osiris kiadó 560 p.</w:t>
      </w:r>
    </w:p>
    <w:p w14:paraId="641A0EE0" w14:textId="77777777" w:rsidR="00905B12" w:rsidRPr="002231FD" w:rsidRDefault="00905B12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 xml:space="preserve">Völgyesi, Levente </w:t>
      </w:r>
      <w:r w:rsidRPr="002231FD">
        <w:rPr>
          <w:rFonts w:ascii="Times New Roman" w:hAnsi="Times New Roman" w:cs="Times New Roman"/>
          <w:sz w:val="24"/>
          <w:szCs w:val="24"/>
        </w:rPr>
        <w:t xml:space="preserve">-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Stipta, István</w:t>
      </w:r>
      <w:r w:rsidRPr="002231FD">
        <w:rPr>
          <w:rFonts w:ascii="Times New Roman" w:hAnsi="Times New Roman" w:cs="Times New Roman"/>
          <w:sz w:val="24"/>
          <w:szCs w:val="24"/>
        </w:rPr>
        <w:t xml:space="preserve">: </w:t>
      </w:r>
      <w:r w:rsidR="00282102" w:rsidRPr="002231FD">
        <w:rPr>
          <w:rFonts w:ascii="Times New Roman" w:hAnsi="Times New Roman" w:cs="Times New Roman"/>
          <w:sz w:val="24"/>
          <w:szCs w:val="24"/>
        </w:rPr>
        <w:t>A területi önkormányzatok (törvényhatóságok és községek)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  <w:r w:rsidR="00282102" w:rsidRPr="002231FD">
        <w:rPr>
          <w:rFonts w:ascii="Times New Roman" w:hAnsi="Times New Roman" w:cs="Times New Roman"/>
          <w:sz w:val="24"/>
          <w:szCs w:val="24"/>
        </w:rPr>
        <w:t>437-446</w:t>
      </w:r>
      <w:r w:rsidRPr="002231FD">
        <w:rPr>
          <w:rFonts w:ascii="Times New Roman" w:hAnsi="Times New Roman" w:cs="Times New Roman"/>
          <w:sz w:val="24"/>
          <w:szCs w:val="24"/>
        </w:rPr>
        <w:t xml:space="preserve"> p. </w:t>
      </w:r>
    </w:p>
    <w:p w14:paraId="56B99299" w14:textId="77777777" w:rsidR="00905B12" w:rsidRPr="002231FD" w:rsidRDefault="00905B12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Völgyesi, Levente</w:t>
      </w:r>
      <w:r w:rsidR="00B9096B" w:rsidRPr="002231FD">
        <w:rPr>
          <w:rFonts w:ascii="Times New Roman" w:hAnsi="Times New Roman" w:cs="Times New Roman"/>
          <w:sz w:val="24"/>
          <w:szCs w:val="24"/>
        </w:rPr>
        <w:t xml:space="preserve">- </w:t>
      </w:r>
      <w:r w:rsidR="00282102" w:rsidRPr="002231FD">
        <w:rPr>
          <w:rFonts w:ascii="Times New Roman" w:hAnsi="Times New Roman" w:cs="Times New Roman"/>
          <w:smallCaps/>
          <w:sz w:val="24"/>
          <w:szCs w:val="24"/>
        </w:rPr>
        <w:t>Stipta, István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282102" w:rsidRPr="002231FD">
        <w:rPr>
          <w:rFonts w:ascii="Times New Roman" w:hAnsi="Times New Roman" w:cs="Times New Roman"/>
          <w:sz w:val="24"/>
          <w:szCs w:val="24"/>
        </w:rPr>
        <w:t>Vármegyék és kiváltságos kerületek</w:t>
      </w:r>
      <w:r w:rsidRPr="002231FD">
        <w:rPr>
          <w:rFonts w:ascii="Times New Roman" w:hAnsi="Times New Roman" w:cs="Times New Roman"/>
          <w:sz w:val="24"/>
          <w:szCs w:val="24"/>
        </w:rPr>
        <w:t xml:space="preserve">. </w:t>
      </w:r>
      <w:r w:rsidR="00282102" w:rsidRPr="002231FD">
        <w:rPr>
          <w:rFonts w:ascii="Times New Roman" w:hAnsi="Times New Roman" w:cs="Times New Roman"/>
          <w:sz w:val="24"/>
          <w:szCs w:val="24"/>
        </w:rPr>
        <w:t>196-205. p.</w:t>
      </w:r>
      <w:r w:rsidRPr="0022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9CEA7" w14:textId="77777777" w:rsidR="00E6145D" w:rsidRPr="002231FD" w:rsidRDefault="00B9096B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Völgyesi, Levente</w:t>
      </w:r>
      <w:r w:rsidRPr="002231FD">
        <w:rPr>
          <w:rFonts w:ascii="Times New Roman" w:hAnsi="Times New Roman" w:cs="Times New Roman"/>
          <w:sz w:val="24"/>
          <w:szCs w:val="24"/>
        </w:rPr>
        <w:t xml:space="preserve"> -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Horváth Attila  - Révész T. Mihály: </w:t>
      </w:r>
      <w:r w:rsidR="00193934" w:rsidRPr="002231FD">
        <w:rPr>
          <w:rFonts w:ascii="Times New Roman" w:hAnsi="Times New Roman" w:cs="Times New Roman"/>
          <w:sz w:val="24"/>
          <w:szCs w:val="24"/>
        </w:rPr>
        <w:t>A szovjet típusú totális diktatúra első kísérlete</w:t>
      </w:r>
      <w:r w:rsidRPr="002231FD">
        <w:rPr>
          <w:rFonts w:ascii="Times New Roman" w:hAnsi="Times New Roman" w:cs="Times New Roman"/>
          <w:sz w:val="24"/>
          <w:szCs w:val="24"/>
        </w:rPr>
        <w:t xml:space="preserve"> 481-487</w:t>
      </w:r>
    </w:p>
    <w:p w14:paraId="4CB992B1" w14:textId="77777777" w:rsidR="00E6145D" w:rsidRPr="002231FD" w:rsidRDefault="00E6145D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Völgyesi Levente - </w:t>
      </w: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Horváth Attila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 xml:space="preserve"> –e: </w:t>
      </w:r>
      <w:r w:rsidRPr="002231FD">
        <w:rPr>
          <w:rFonts w:ascii="Times New Roman" w:hAnsi="Times New Roman" w:cs="Times New Roman"/>
          <w:sz w:val="24"/>
          <w:szCs w:val="24"/>
        </w:rPr>
        <w:t xml:space="preserve">A nemzetiszocialista jellegű totális diktatúra 488-491. p. </w:t>
      </w:r>
    </w:p>
    <w:p w14:paraId="063D68B8" w14:textId="77777777" w:rsidR="00E6145D" w:rsidRPr="002231FD" w:rsidRDefault="00E6145D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231FD">
        <w:rPr>
          <w:rFonts w:ascii="Times New Roman" w:hAnsi="Times New Roman" w:cs="Times New Roman"/>
          <w:b/>
          <w:smallCaps/>
          <w:sz w:val="24"/>
          <w:szCs w:val="24"/>
        </w:rPr>
        <w:t>Völgyesi Levente</w:t>
      </w:r>
      <w:r w:rsidRPr="002231FD">
        <w:rPr>
          <w:rFonts w:ascii="Times New Roman" w:hAnsi="Times New Roman" w:cs="Times New Roman"/>
          <w:sz w:val="24"/>
          <w:szCs w:val="24"/>
        </w:rPr>
        <w:t xml:space="preserve">- </w:t>
      </w:r>
      <w:r w:rsidRPr="002231FD">
        <w:rPr>
          <w:rFonts w:ascii="Times New Roman" w:hAnsi="Times New Roman" w:cs="Times New Roman"/>
          <w:smallCaps/>
          <w:sz w:val="24"/>
          <w:szCs w:val="24"/>
        </w:rPr>
        <w:t>Horváth Attila –</w:t>
      </w:r>
      <w:r w:rsidRPr="002231FD">
        <w:rPr>
          <w:rFonts w:ascii="Times New Roman" w:hAnsi="Times New Roman" w:cs="Times New Roman"/>
          <w:sz w:val="24"/>
          <w:szCs w:val="24"/>
        </w:rPr>
        <w:t>A szovjet típusú totális diktatúra Magyarországon 492-505. p.</w:t>
      </w:r>
    </w:p>
    <w:p w14:paraId="7CE71B34" w14:textId="77777777" w:rsidR="00E6145D" w:rsidRPr="002231FD" w:rsidRDefault="00E6145D" w:rsidP="002231FD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0B9B37" w14:textId="77777777" w:rsidR="00B9096B" w:rsidRPr="002231FD" w:rsidRDefault="00B9096B" w:rsidP="002231FD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B9096B" w:rsidRPr="002231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D210" w14:textId="77777777" w:rsidR="00613088" w:rsidRDefault="00613088" w:rsidP="005E1DFC">
      <w:pPr>
        <w:spacing w:after="0" w:line="240" w:lineRule="auto"/>
      </w:pPr>
      <w:r>
        <w:separator/>
      </w:r>
    </w:p>
  </w:endnote>
  <w:endnote w:type="continuationSeparator" w:id="0">
    <w:p w14:paraId="69627934" w14:textId="77777777" w:rsidR="00613088" w:rsidRDefault="00613088" w:rsidP="005E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440032"/>
      <w:docPartObj>
        <w:docPartGallery w:val="Page Numbers (Bottom of Page)"/>
        <w:docPartUnique/>
      </w:docPartObj>
    </w:sdtPr>
    <w:sdtEndPr/>
    <w:sdtContent>
      <w:p w14:paraId="0FE99920" w14:textId="77777777" w:rsidR="00E6145D" w:rsidRDefault="00E614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A7">
          <w:rPr>
            <w:noProof/>
          </w:rPr>
          <w:t>8</w:t>
        </w:r>
        <w:r>
          <w:fldChar w:fldCharType="end"/>
        </w:r>
      </w:p>
    </w:sdtContent>
  </w:sdt>
  <w:p w14:paraId="0FA416BA" w14:textId="77777777" w:rsidR="00E6145D" w:rsidRDefault="00E6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5150B" w14:textId="77777777" w:rsidR="00613088" w:rsidRDefault="00613088" w:rsidP="005E1DFC">
      <w:pPr>
        <w:spacing w:after="0" w:line="240" w:lineRule="auto"/>
      </w:pPr>
      <w:r>
        <w:separator/>
      </w:r>
    </w:p>
  </w:footnote>
  <w:footnote w:type="continuationSeparator" w:id="0">
    <w:p w14:paraId="4E335398" w14:textId="77777777" w:rsidR="00613088" w:rsidRDefault="00613088" w:rsidP="005E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4E1"/>
    <w:multiLevelType w:val="hybridMultilevel"/>
    <w:tmpl w:val="3F66A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712"/>
    <w:multiLevelType w:val="hybridMultilevel"/>
    <w:tmpl w:val="29E46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A87"/>
    <w:multiLevelType w:val="hybridMultilevel"/>
    <w:tmpl w:val="1228DE20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F23477"/>
    <w:multiLevelType w:val="hybridMultilevel"/>
    <w:tmpl w:val="B9382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07B9"/>
    <w:multiLevelType w:val="hybridMultilevel"/>
    <w:tmpl w:val="ABBE1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C05"/>
    <w:multiLevelType w:val="hybridMultilevel"/>
    <w:tmpl w:val="EA242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3506"/>
    <w:multiLevelType w:val="hybridMultilevel"/>
    <w:tmpl w:val="9D068FE4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40714C"/>
    <w:multiLevelType w:val="hybridMultilevel"/>
    <w:tmpl w:val="1EEA6A4C"/>
    <w:lvl w:ilvl="0" w:tplc="A7C47E48">
      <w:start w:val="4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2E16A65"/>
    <w:multiLevelType w:val="hybridMultilevel"/>
    <w:tmpl w:val="848A4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96FD3"/>
    <w:multiLevelType w:val="hybridMultilevel"/>
    <w:tmpl w:val="76CE2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74D1"/>
    <w:multiLevelType w:val="hybridMultilevel"/>
    <w:tmpl w:val="77E2A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66FB"/>
    <w:multiLevelType w:val="hybridMultilevel"/>
    <w:tmpl w:val="C3C04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D05B4"/>
    <w:multiLevelType w:val="hybridMultilevel"/>
    <w:tmpl w:val="220A6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E5E5A"/>
    <w:multiLevelType w:val="hybridMultilevel"/>
    <w:tmpl w:val="76309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B49F6"/>
    <w:multiLevelType w:val="hybridMultilevel"/>
    <w:tmpl w:val="7C845B20"/>
    <w:lvl w:ilvl="0" w:tplc="58DEAEB2">
      <w:start w:val="4"/>
      <w:numFmt w:val="bullet"/>
      <w:lvlText w:val="–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A9"/>
    <w:rsid w:val="000350A8"/>
    <w:rsid w:val="000409AB"/>
    <w:rsid w:val="00081760"/>
    <w:rsid w:val="0015758F"/>
    <w:rsid w:val="00162E4E"/>
    <w:rsid w:val="00192813"/>
    <w:rsid w:val="00193934"/>
    <w:rsid w:val="001B29BE"/>
    <w:rsid w:val="002231FD"/>
    <w:rsid w:val="00255EEB"/>
    <w:rsid w:val="00282102"/>
    <w:rsid w:val="002A0D22"/>
    <w:rsid w:val="002B4C7E"/>
    <w:rsid w:val="002D7077"/>
    <w:rsid w:val="002F42B6"/>
    <w:rsid w:val="00352691"/>
    <w:rsid w:val="004641EC"/>
    <w:rsid w:val="0046759C"/>
    <w:rsid w:val="004B59A7"/>
    <w:rsid w:val="004C4A7D"/>
    <w:rsid w:val="004D1ABC"/>
    <w:rsid w:val="005323FC"/>
    <w:rsid w:val="005B7E84"/>
    <w:rsid w:val="005C0915"/>
    <w:rsid w:val="005D3FC9"/>
    <w:rsid w:val="005E1DFC"/>
    <w:rsid w:val="00613088"/>
    <w:rsid w:val="00627347"/>
    <w:rsid w:val="00665E37"/>
    <w:rsid w:val="006A12A7"/>
    <w:rsid w:val="006C08F2"/>
    <w:rsid w:val="006C0D91"/>
    <w:rsid w:val="006E31B3"/>
    <w:rsid w:val="00715449"/>
    <w:rsid w:val="00767606"/>
    <w:rsid w:val="007E6FDD"/>
    <w:rsid w:val="007F7BEE"/>
    <w:rsid w:val="00830394"/>
    <w:rsid w:val="0084613C"/>
    <w:rsid w:val="008C6BD7"/>
    <w:rsid w:val="00905B12"/>
    <w:rsid w:val="00916578"/>
    <w:rsid w:val="009D1332"/>
    <w:rsid w:val="00A00EDB"/>
    <w:rsid w:val="00A92C9A"/>
    <w:rsid w:val="00B35117"/>
    <w:rsid w:val="00B9096B"/>
    <w:rsid w:val="00BB347F"/>
    <w:rsid w:val="00BF5713"/>
    <w:rsid w:val="00C37696"/>
    <w:rsid w:val="00C60149"/>
    <w:rsid w:val="00C74969"/>
    <w:rsid w:val="00CF61E4"/>
    <w:rsid w:val="00D41E78"/>
    <w:rsid w:val="00DC7774"/>
    <w:rsid w:val="00E0363C"/>
    <w:rsid w:val="00E44BA9"/>
    <w:rsid w:val="00E6145D"/>
    <w:rsid w:val="00E821EA"/>
    <w:rsid w:val="00F32377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C9FD7"/>
  <w15:chartTrackingRefBased/>
  <w15:docId w15:val="{A1B5ABEE-7563-42CB-ABF1-C6CB6DD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FC"/>
  </w:style>
  <w:style w:type="paragraph" w:styleId="Footer">
    <w:name w:val="footer"/>
    <w:basedOn w:val="Normal"/>
    <w:link w:val="FooterChar"/>
    <w:uiPriority w:val="99"/>
    <w:unhideWhenUsed/>
    <w:rsid w:val="005E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FC"/>
  </w:style>
  <w:style w:type="character" w:styleId="Hyperlink">
    <w:name w:val="Hyperlink"/>
    <w:basedOn w:val="DefaultParagraphFont"/>
    <w:uiPriority w:val="99"/>
    <w:semiHidden/>
    <w:unhideWhenUsed/>
    <w:rsid w:val="0084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1874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18439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184395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8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 Zsófia</dc:creator>
  <cp:keywords/>
  <dc:description/>
  <cp:lastModifiedBy>Dr. Gosztonyi Gergely</cp:lastModifiedBy>
  <cp:revision>29</cp:revision>
  <dcterms:created xsi:type="dcterms:W3CDTF">2021-02-18T10:42:00Z</dcterms:created>
  <dcterms:modified xsi:type="dcterms:W3CDTF">2021-03-16T09:59:00Z</dcterms:modified>
</cp:coreProperties>
</file>