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586C8" w14:textId="36324C9D" w:rsidR="00EC6AC1" w:rsidRPr="0065195B" w:rsidRDefault="00EC6AC1" w:rsidP="0065195B">
      <w:pPr>
        <w:jc w:val="center"/>
        <w:rPr>
          <w:rFonts w:cs="Times New Roman"/>
          <w:b/>
          <w:szCs w:val="24"/>
        </w:rPr>
      </w:pPr>
      <w:r w:rsidRPr="0065195B">
        <w:rPr>
          <w:rFonts w:cs="Times New Roman"/>
          <w:b/>
          <w:szCs w:val="24"/>
        </w:rPr>
        <w:t xml:space="preserve">Hazai konferenciákon való </w:t>
      </w:r>
      <w:r w:rsidR="0065195B" w:rsidRPr="0065195B">
        <w:rPr>
          <w:rFonts w:cs="Times New Roman"/>
          <w:b/>
          <w:szCs w:val="24"/>
        </w:rPr>
        <w:t xml:space="preserve">tanszéki </w:t>
      </w:r>
      <w:r w:rsidRPr="0065195B">
        <w:rPr>
          <w:rFonts w:cs="Times New Roman"/>
          <w:b/>
          <w:szCs w:val="24"/>
        </w:rPr>
        <w:t>részvétel</w:t>
      </w:r>
      <w:r w:rsidR="003A3AA7" w:rsidRPr="0065195B">
        <w:rPr>
          <w:rFonts w:cs="Times New Roman"/>
          <w:b/>
          <w:szCs w:val="24"/>
        </w:rPr>
        <w:t xml:space="preserve"> 2017</w:t>
      </w:r>
    </w:p>
    <w:p w14:paraId="3220B0E6" w14:textId="77777777" w:rsidR="00EC6AC1" w:rsidRPr="0065195B" w:rsidRDefault="00EC6AC1" w:rsidP="0065195B">
      <w:pPr>
        <w:pStyle w:val="ListParagraph"/>
        <w:ind w:left="0"/>
        <w:jc w:val="center"/>
        <w:rPr>
          <w:rFonts w:cs="Times New Roman"/>
          <w:b/>
          <w:szCs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137"/>
        <w:gridCol w:w="6095"/>
        <w:gridCol w:w="4218"/>
      </w:tblGrid>
      <w:tr w:rsidR="0065195B" w:rsidRPr="0065195B" w14:paraId="71CFDB81" w14:textId="77777777" w:rsidTr="003A3AA7">
        <w:trPr>
          <w:jc w:val="right"/>
        </w:trPr>
        <w:tc>
          <w:tcPr>
            <w:tcW w:w="622" w:type="pct"/>
            <w:vAlign w:val="center"/>
          </w:tcPr>
          <w:p w14:paraId="2B2F4657" w14:textId="77777777" w:rsidR="00EC6AC1" w:rsidRPr="0065195B" w:rsidRDefault="00EC6AC1" w:rsidP="0065195B">
            <w:pPr>
              <w:jc w:val="center"/>
              <w:rPr>
                <w:rFonts w:cs="Times New Roman"/>
                <w:b/>
                <w:szCs w:val="24"/>
              </w:rPr>
            </w:pPr>
            <w:r w:rsidRPr="0065195B">
              <w:rPr>
                <w:rFonts w:cs="Times New Roman"/>
                <w:b/>
                <w:szCs w:val="24"/>
              </w:rPr>
              <w:t>időpont</w:t>
            </w:r>
          </w:p>
        </w:tc>
        <w:tc>
          <w:tcPr>
            <w:tcW w:w="751" w:type="pct"/>
            <w:vAlign w:val="center"/>
          </w:tcPr>
          <w:p w14:paraId="4FAA48D4" w14:textId="77777777" w:rsidR="00EC6AC1" w:rsidRPr="0065195B" w:rsidRDefault="00EC6AC1" w:rsidP="0065195B">
            <w:pPr>
              <w:jc w:val="center"/>
              <w:rPr>
                <w:rFonts w:cs="Times New Roman"/>
                <w:b/>
                <w:szCs w:val="24"/>
              </w:rPr>
            </w:pPr>
            <w:r w:rsidRPr="0065195B">
              <w:rPr>
                <w:rFonts w:cs="Times New Roman"/>
                <w:b/>
                <w:szCs w:val="24"/>
              </w:rPr>
              <w:t>előadó</w:t>
            </w:r>
          </w:p>
        </w:tc>
        <w:tc>
          <w:tcPr>
            <w:tcW w:w="2143" w:type="pct"/>
            <w:vAlign w:val="center"/>
          </w:tcPr>
          <w:p w14:paraId="52B8C2F5" w14:textId="77777777" w:rsidR="00EC6AC1" w:rsidRPr="0065195B" w:rsidRDefault="00EC6AC1" w:rsidP="0065195B">
            <w:pPr>
              <w:jc w:val="center"/>
              <w:rPr>
                <w:rFonts w:cs="Times New Roman"/>
                <w:b/>
                <w:szCs w:val="24"/>
              </w:rPr>
            </w:pPr>
            <w:r w:rsidRPr="0065195B">
              <w:rPr>
                <w:rFonts w:cs="Times New Roman"/>
                <w:b/>
                <w:szCs w:val="24"/>
              </w:rPr>
              <w:t>előadás címe</w:t>
            </w:r>
          </w:p>
        </w:tc>
        <w:tc>
          <w:tcPr>
            <w:tcW w:w="1483" w:type="pct"/>
            <w:vAlign w:val="center"/>
          </w:tcPr>
          <w:p w14:paraId="151C17F5" w14:textId="77777777" w:rsidR="00EC6AC1" w:rsidRPr="0065195B" w:rsidRDefault="00EC6AC1" w:rsidP="0065195B">
            <w:pPr>
              <w:jc w:val="center"/>
              <w:rPr>
                <w:rFonts w:cs="Times New Roman"/>
                <w:b/>
                <w:szCs w:val="24"/>
              </w:rPr>
            </w:pPr>
            <w:r w:rsidRPr="0065195B">
              <w:rPr>
                <w:rFonts w:cs="Times New Roman"/>
                <w:b/>
                <w:szCs w:val="24"/>
              </w:rPr>
              <w:t>konferencia címe</w:t>
            </w:r>
          </w:p>
        </w:tc>
      </w:tr>
      <w:tr w:rsidR="0065195B" w:rsidRPr="0065195B" w14:paraId="69CCB21C" w14:textId="77777777" w:rsidTr="003A3AA7">
        <w:trPr>
          <w:jc w:val="right"/>
        </w:trPr>
        <w:tc>
          <w:tcPr>
            <w:tcW w:w="622" w:type="pct"/>
            <w:vAlign w:val="center"/>
          </w:tcPr>
          <w:p w14:paraId="4E24EB55" w14:textId="744A3BA4" w:rsidR="007C5CA5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>Budapest, 2017. február 23.</w:t>
            </w:r>
          </w:p>
        </w:tc>
        <w:tc>
          <w:tcPr>
            <w:tcW w:w="751" w:type="pct"/>
            <w:vAlign w:val="center"/>
          </w:tcPr>
          <w:p w14:paraId="7965054D" w14:textId="77777777" w:rsidR="007C5CA5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143" w:type="pct"/>
            <w:vAlign w:val="center"/>
          </w:tcPr>
          <w:p w14:paraId="33894A9E" w14:textId="5EDEF451" w:rsidR="007C5CA5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A tanári kar a XX. század első felében</w:t>
            </w:r>
          </w:p>
        </w:tc>
        <w:tc>
          <w:tcPr>
            <w:tcW w:w="1483" w:type="pct"/>
            <w:vAlign w:val="center"/>
          </w:tcPr>
          <w:p w14:paraId="35005BC0" w14:textId="77777777" w:rsidR="007C5CA5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>az Eötvös Loránd Tudományegyetem Állam- és Jogtudományi Kar alapításának 350. évfordulója ● r. Eötvös Loránd Tudományegyetem Állam- és Jogtudományi Kara</w:t>
            </w:r>
          </w:p>
        </w:tc>
      </w:tr>
      <w:tr w:rsidR="0065195B" w:rsidRPr="0065195B" w14:paraId="5E337624" w14:textId="77777777" w:rsidTr="00416FFD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C272" w14:textId="2A4FBD71" w:rsidR="00416FFD" w:rsidRPr="0065195B" w:rsidRDefault="00416FFD" w:rsidP="0065195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>Budapest, 2017. március 10.</w:t>
            </w:r>
          </w:p>
          <w:p w14:paraId="79058D4A" w14:textId="77777777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5614" w14:textId="77777777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2364" w14:textId="50234EBF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Boszorkányok, boszorkányperek, tévhitek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A345" w14:textId="7590E627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>Prométheusz nyomában. ● r. Eötvös Loránd Tudományegyetem Radnóti Miklós Gyakorlóiskola</w:t>
            </w:r>
          </w:p>
        </w:tc>
      </w:tr>
      <w:tr w:rsidR="0065195B" w:rsidRPr="0065195B" w14:paraId="20998E28" w14:textId="77777777" w:rsidTr="00416FFD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2874" w14:textId="52DA4E2B" w:rsidR="00416FFD" w:rsidRPr="0065195B" w:rsidRDefault="00416FFD" w:rsidP="0065195B">
            <w:pPr>
              <w:jc w:val="center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>Budapest, 2017. március 24.</w:t>
            </w:r>
          </w:p>
          <w:p w14:paraId="2644E121" w14:textId="77777777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738C" w14:textId="77777777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A36A" w14:textId="77777777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A büntetőjogi kodifikáció eredményei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0662" w14:textId="77777777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 xml:space="preserve">A kettős monarchia </w:t>
            </w:r>
            <w:r w:rsidR="00F878AC" w:rsidRPr="0065195B">
              <w:rPr>
                <w:rFonts w:eastAsia="Times New Roman" w:cs="Times New Roman"/>
                <w:szCs w:val="24"/>
                <w:lang w:eastAsia="hu-HU"/>
              </w:rPr>
              <w:t>–</w:t>
            </w:r>
            <w:r w:rsidRPr="0065195B">
              <w:rPr>
                <w:rFonts w:eastAsia="Times New Roman" w:cs="Times New Roman"/>
                <w:szCs w:val="24"/>
                <w:lang w:eastAsia="hu-HU"/>
              </w:rPr>
              <w:t xml:space="preserve"> jubileumi tudományos ülés ● r. Eötvös Loránd Tudományegyetem Állam- és Jogtudományi Kara és a Magyar Tudományos Akadémia Állam- és Jogtudományi Bizottsága, Jogtörténeti Albizottsága</w:t>
            </w:r>
          </w:p>
        </w:tc>
      </w:tr>
      <w:tr w:rsidR="0065195B" w:rsidRPr="0065195B" w14:paraId="2FED2D2D" w14:textId="77777777" w:rsidTr="00416FFD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62FB" w14:textId="77777777" w:rsidR="00416FFD" w:rsidRPr="0065195B" w:rsidRDefault="00416FFD" w:rsidP="0065195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 xml:space="preserve">Szekszárd, </w:t>
            </w:r>
            <w:r w:rsidR="00F878AC" w:rsidRPr="0065195B">
              <w:rPr>
                <w:rFonts w:eastAsia="Times New Roman" w:cs="Times New Roman"/>
                <w:szCs w:val="24"/>
                <w:lang w:eastAsia="hu-HU"/>
              </w:rPr>
              <w:t>2</w:t>
            </w:r>
            <w:r w:rsidRPr="0065195B">
              <w:rPr>
                <w:rFonts w:eastAsia="Times New Roman" w:cs="Times New Roman"/>
                <w:szCs w:val="24"/>
                <w:lang w:eastAsia="hu-HU"/>
              </w:rPr>
              <w:t>017. április 22.</w:t>
            </w:r>
          </w:p>
          <w:p w14:paraId="23B517D8" w14:textId="77777777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7914" w14:textId="77777777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FCA3" w14:textId="1BF5A5F5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A jogi kultúrtörténeti kutatások időszerű kérdései (A jogi kultúrtörténet és a jogtörténet oktatása)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C32A" w14:textId="77777777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>A jogtörténet új forrásai: A Jogi Kultúrtörténeti és Jogi Néprajzi Digitális Adattár (DDFL) OTKA-109191 K Munkaértekezlet. ● r. Tárkány Szűcs Ernő Jogi Kultúrtörténeti és Jogi Néprajzi Kutatócsoport Pécsi Tudományegyetem Kultúratudományi, pedagógusképző és Vidékfejlesztési Kar</w:t>
            </w:r>
          </w:p>
        </w:tc>
      </w:tr>
      <w:tr w:rsidR="0065195B" w:rsidRPr="0065195B" w14:paraId="46AD21BE" w14:textId="77777777" w:rsidTr="00416FFD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E832" w14:textId="39EC75C8" w:rsidR="00416FFD" w:rsidRPr="0065195B" w:rsidRDefault="00416FFD" w:rsidP="0065195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>Budapest, 2017. május 16.</w:t>
            </w:r>
          </w:p>
          <w:p w14:paraId="26DA9FA1" w14:textId="77777777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B8AF" w14:textId="77777777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D934" w14:textId="3F6F41F6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Tudás – piac – felsőoktatás (Variációk az egyetemek jövőjére és felelősségére)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929B" w14:textId="77777777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>A munka jövője, a tudomány és a tanulás a XXI. században. ● r. Az MTA Gazdaság- és Jogtudományi osztályának tudományos ülése – A munka és a tanulás jövője Magyarországon: rövid és hosszabb távú feladatok</w:t>
            </w:r>
          </w:p>
        </w:tc>
      </w:tr>
      <w:tr w:rsidR="0065195B" w:rsidRPr="0065195B" w14:paraId="44283193" w14:textId="77777777" w:rsidTr="00416FFD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6344" w14:textId="77777777" w:rsidR="00416FFD" w:rsidRPr="0065195B" w:rsidRDefault="00416FFD" w:rsidP="0065195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lastRenderedPageBreak/>
              <w:t>Zalaegerszeg 2017. május 19.</w:t>
            </w:r>
          </w:p>
          <w:p w14:paraId="0C912177" w14:textId="77777777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8C27" w14:textId="77777777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774E" w14:textId="2A425F13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A reformáció hatása a jogfejlődésre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BB96" w14:textId="77777777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>Zala Megyei Deák Ferenc Jogásznap ● r. Magyar Jogász Egylet Zala Megyei szervezete Zalaegerszeg</w:t>
            </w:r>
          </w:p>
        </w:tc>
      </w:tr>
      <w:tr w:rsidR="0065195B" w:rsidRPr="0065195B" w14:paraId="4F69C6F0" w14:textId="77777777" w:rsidTr="00416FFD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A433" w14:textId="77777777" w:rsidR="00416FFD" w:rsidRPr="0065195B" w:rsidRDefault="00416FFD" w:rsidP="0065195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>Miskolc, 2017. június 1.</w:t>
            </w:r>
          </w:p>
          <w:p w14:paraId="61622386" w14:textId="77777777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B435" w14:textId="77777777" w:rsidR="00416FFD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17A3" w14:textId="4F46142C" w:rsidR="00416FFD" w:rsidRPr="0065195B" w:rsidRDefault="00416FFD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Rabdolgoztató házak és a fogházjavító mozgalom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C5DE" w14:textId="4E80C5A2" w:rsidR="00416FFD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65195B">
              <w:rPr>
                <w:rFonts w:eastAsia="Times New Roman" w:cs="Times New Roman"/>
                <w:szCs w:val="24"/>
                <w:lang w:eastAsia="hu-HU"/>
              </w:rPr>
              <w:t>Scire</w:t>
            </w:r>
            <w:proofErr w:type="spellEnd"/>
            <w:r w:rsidRPr="0065195B">
              <w:rPr>
                <w:rFonts w:eastAsia="Times New Roman" w:cs="Times New Roman"/>
                <w:szCs w:val="24"/>
                <w:lang w:eastAsia="hu-HU"/>
              </w:rPr>
              <w:t xml:space="preserve"> leges per </w:t>
            </w:r>
            <w:proofErr w:type="spellStart"/>
            <w:r w:rsidRPr="0065195B">
              <w:rPr>
                <w:rFonts w:eastAsia="Times New Roman" w:cs="Times New Roman"/>
                <w:szCs w:val="24"/>
                <w:lang w:eastAsia="hu-HU"/>
              </w:rPr>
              <w:t>historiam</w:t>
            </w:r>
            <w:proofErr w:type="spellEnd"/>
            <w:r w:rsidRPr="0065195B">
              <w:rPr>
                <w:rFonts w:eastAsia="Times New Roman" w:cs="Times New Roman"/>
                <w:szCs w:val="24"/>
                <w:lang w:eastAsia="hu-HU"/>
              </w:rPr>
              <w:t xml:space="preserve"> / „A polgári társadalmi jogrend alapjainak lerakása Magyarországon ● r. Miskolci Egyetem Jogtörténeti Tanszéke és a </w:t>
            </w:r>
            <w:proofErr w:type="spellStart"/>
            <w:r w:rsidRPr="0065195B">
              <w:rPr>
                <w:rFonts w:eastAsia="Times New Roman" w:cs="Times New Roman"/>
                <w:szCs w:val="24"/>
                <w:lang w:eastAsia="hu-HU"/>
              </w:rPr>
              <w:t>Bruckner</w:t>
            </w:r>
            <w:proofErr w:type="spellEnd"/>
            <w:r w:rsidRPr="0065195B">
              <w:rPr>
                <w:rFonts w:eastAsia="Times New Roman" w:cs="Times New Roman"/>
                <w:szCs w:val="24"/>
                <w:lang w:eastAsia="hu-HU"/>
              </w:rPr>
              <w:t xml:space="preserve"> győző Tehetséggondozó Szakkollégium</w:t>
            </w:r>
          </w:p>
        </w:tc>
      </w:tr>
      <w:tr w:rsidR="0065195B" w:rsidRPr="0065195B" w14:paraId="100AABE0" w14:textId="77777777" w:rsidTr="00416FFD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D79B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>Budapest, 2017. szeptember 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16CB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6081" w14:textId="3D2AB609" w:rsidR="000F70F9" w:rsidRPr="0065195B" w:rsidRDefault="000F70F9" w:rsidP="0065195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 xml:space="preserve">Die </w:t>
            </w:r>
            <w:proofErr w:type="spellStart"/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Ausnahmegewalt</w:t>
            </w:r>
            <w:proofErr w:type="spellEnd"/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 xml:space="preserve">. Die </w:t>
            </w:r>
            <w:proofErr w:type="spellStart"/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Entstehung</w:t>
            </w:r>
            <w:proofErr w:type="spellEnd"/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eines</w:t>
            </w:r>
            <w:proofErr w:type="spellEnd"/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speziellen</w:t>
            </w:r>
            <w:proofErr w:type="spellEnd"/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Rechtsinstitutes</w:t>
            </w:r>
            <w:proofErr w:type="spellEnd"/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 xml:space="preserve"> in 20. </w:t>
            </w:r>
            <w:proofErr w:type="spellStart"/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Jh</w:t>
            </w:r>
            <w:proofErr w:type="spellEnd"/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 xml:space="preserve">. in </w:t>
            </w:r>
            <w:proofErr w:type="spellStart"/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Ungarn</w:t>
            </w:r>
            <w:proofErr w:type="spellEnd"/>
          </w:p>
          <w:p w14:paraId="7BFF313E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0572" w14:textId="2A965D79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65195B">
              <w:rPr>
                <w:rFonts w:eastAsia="Times New Roman" w:cs="Times New Roman"/>
                <w:szCs w:val="24"/>
                <w:lang w:eastAsia="hu-HU"/>
              </w:rPr>
              <w:t>Nation-State-Diversity</w:t>
            </w:r>
            <w:proofErr w:type="spellEnd"/>
            <w:r w:rsidRPr="0065195B">
              <w:rPr>
                <w:rFonts w:eastAsia="Times New Roman" w:cs="Times New Roman"/>
                <w:szCs w:val="24"/>
                <w:lang w:eastAsia="hu-HU"/>
              </w:rPr>
              <w:t xml:space="preserve"> in </w:t>
            </w:r>
            <w:proofErr w:type="spellStart"/>
            <w:r w:rsidRPr="0065195B">
              <w:rPr>
                <w:rFonts w:eastAsia="Times New Roman" w:cs="Times New Roman"/>
                <w:szCs w:val="24"/>
                <w:lang w:eastAsia="hu-HU"/>
              </w:rPr>
              <w:t>the</w:t>
            </w:r>
            <w:proofErr w:type="spellEnd"/>
            <w:r w:rsidRPr="0065195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5195B">
              <w:rPr>
                <w:rFonts w:eastAsia="Times New Roman" w:cs="Times New Roman"/>
                <w:szCs w:val="24"/>
                <w:lang w:eastAsia="hu-HU"/>
              </w:rPr>
              <w:t>Danube</w:t>
            </w:r>
            <w:proofErr w:type="spellEnd"/>
            <w:r w:rsidRPr="0065195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5195B">
              <w:rPr>
                <w:rFonts w:eastAsia="Times New Roman" w:cs="Times New Roman"/>
                <w:szCs w:val="24"/>
                <w:lang w:eastAsia="hu-HU"/>
              </w:rPr>
              <w:t>Region</w:t>
            </w:r>
            <w:proofErr w:type="spellEnd"/>
            <w:r w:rsidRPr="0065195B">
              <w:rPr>
                <w:rFonts w:eastAsia="Times New Roman" w:cs="Times New Roman"/>
                <w:szCs w:val="24"/>
                <w:lang w:eastAsia="hu-HU"/>
              </w:rPr>
              <w:t xml:space="preserve"> 1918-1948. ● r. Eötvös Loránd Tudományegyetem / </w:t>
            </w:r>
            <w:proofErr w:type="spellStart"/>
            <w:r w:rsidRPr="0065195B">
              <w:rPr>
                <w:rFonts w:eastAsia="Times New Roman" w:cs="Times New Roman"/>
                <w:szCs w:val="24"/>
                <w:lang w:eastAsia="hu-HU"/>
              </w:rPr>
              <w:t>Eberhard</w:t>
            </w:r>
            <w:proofErr w:type="spellEnd"/>
            <w:r w:rsidRPr="0065195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5195B">
              <w:rPr>
                <w:rFonts w:eastAsia="Times New Roman" w:cs="Times New Roman"/>
                <w:szCs w:val="24"/>
                <w:lang w:eastAsia="hu-HU"/>
              </w:rPr>
              <w:t>Karls</w:t>
            </w:r>
            <w:proofErr w:type="spellEnd"/>
            <w:r w:rsidRPr="0065195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5195B">
              <w:rPr>
                <w:rFonts w:eastAsia="Times New Roman" w:cs="Times New Roman"/>
                <w:szCs w:val="24"/>
                <w:lang w:eastAsia="hu-HU"/>
              </w:rPr>
              <w:t>Universität</w:t>
            </w:r>
            <w:proofErr w:type="spellEnd"/>
            <w:r w:rsidRPr="0065195B">
              <w:rPr>
                <w:rFonts w:eastAsia="Times New Roman" w:cs="Times New Roman"/>
                <w:szCs w:val="24"/>
                <w:lang w:eastAsia="hu-HU"/>
              </w:rPr>
              <w:t xml:space="preserve"> Tübingen / </w:t>
            </w:r>
            <w:proofErr w:type="spellStart"/>
            <w:r w:rsidRPr="0065195B">
              <w:rPr>
                <w:rFonts w:eastAsia="Times New Roman" w:cs="Times New Roman"/>
                <w:szCs w:val="24"/>
                <w:lang w:eastAsia="hu-HU"/>
              </w:rPr>
              <w:t>Universitatea</w:t>
            </w:r>
            <w:proofErr w:type="spellEnd"/>
            <w:r w:rsidRPr="0065195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5195B">
              <w:rPr>
                <w:rFonts w:eastAsia="Times New Roman" w:cs="Times New Roman"/>
                <w:szCs w:val="24"/>
                <w:lang w:eastAsia="hu-HU"/>
              </w:rPr>
              <w:t>Babes</w:t>
            </w:r>
            <w:proofErr w:type="spellEnd"/>
            <w:r w:rsidRPr="0065195B">
              <w:rPr>
                <w:rFonts w:eastAsia="Times New Roman" w:cs="Times New Roman"/>
                <w:szCs w:val="24"/>
                <w:lang w:eastAsia="hu-HU"/>
              </w:rPr>
              <w:t>-Bolyai</w:t>
            </w:r>
          </w:p>
        </w:tc>
      </w:tr>
      <w:tr w:rsidR="0065195B" w:rsidRPr="0065195B" w14:paraId="60CD7494" w14:textId="77777777" w:rsidTr="00416FFD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277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>Országos Bírósági Hivatal, Magyar Bírói Akadémia 2017. szeptember 15.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FAA5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8DB8" w14:textId="658CBB81" w:rsidR="000F70F9" w:rsidRPr="0065195B" w:rsidRDefault="000F70F9" w:rsidP="0065195B">
            <w:pPr>
              <w:jc w:val="center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Az 1896. évi XXXIII. tc. jelentősége</w:t>
            </w:r>
          </w:p>
          <w:p w14:paraId="42309666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96A1" w14:textId="630227D1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>A magyar bűnvádi perrendtartás múltja és jelene - Bíróságtörténeti Hét</w:t>
            </w:r>
          </w:p>
        </w:tc>
      </w:tr>
      <w:tr w:rsidR="0065195B" w:rsidRPr="0065195B" w14:paraId="7B3E80B9" w14:textId="77777777" w:rsidTr="00416FFD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46A7" w14:textId="77777777" w:rsidR="000F70F9" w:rsidRPr="0065195B" w:rsidRDefault="000F70F9" w:rsidP="0065195B">
            <w:pPr>
              <w:jc w:val="center"/>
              <w:rPr>
                <w:rFonts w:eastAsia="Times New Roman" w:cs="Times New Roman"/>
                <w:szCs w:val="24"/>
              </w:rPr>
            </w:pPr>
            <w:r w:rsidRPr="0065195B">
              <w:rPr>
                <w:rFonts w:eastAsia="Times New Roman" w:cs="Times New Roman"/>
                <w:szCs w:val="24"/>
              </w:rPr>
              <w:t>Szekszárd 2017. szeptember 28-29.</w:t>
            </w:r>
          </w:p>
          <w:p w14:paraId="69E95C4B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8B1A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46D4" w14:textId="64BE629A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i/>
                <w:szCs w:val="24"/>
              </w:rPr>
              <w:t>Tömlöcgyakorlat a Nyugat-Dunántúlon a források tükrében a 19. század első felében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F972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szCs w:val="24"/>
              </w:rPr>
              <w:t xml:space="preserve">A jogi néprajz és a jogi kultúrtörténet új forrásai. Jogi kultúrtörténeti és jogi néprajzi interdiszciplináris nemzetközi konferencia. </w:t>
            </w:r>
            <w:r w:rsidRPr="0065195B">
              <w:rPr>
                <w:rFonts w:eastAsia="Times New Roman" w:cs="Times New Roman"/>
                <w:i/>
                <w:szCs w:val="24"/>
              </w:rPr>
              <w:t>●</w:t>
            </w:r>
            <w:r w:rsidRPr="0065195B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65195B">
              <w:rPr>
                <w:rFonts w:eastAsia="Times New Roman" w:cs="Times New Roman"/>
                <w:szCs w:val="24"/>
              </w:rPr>
              <w:t xml:space="preserve">r. Pécsi Tudományegyetem Kultúratudományi, Pedagógusképző és Vidékfejlesztési Kar. – </w:t>
            </w:r>
            <w:r w:rsidRPr="0065195B">
              <w:rPr>
                <w:rFonts w:eastAsia="Times New Roman" w:cs="Times New Roman"/>
                <w:szCs w:val="24"/>
                <w:lang w:eastAsia="hu-HU"/>
              </w:rPr>
              <w:t>Tárkány Szücs Ernő Jogi Kultúrtörténeti és Jogi Néprajzi Kutatócsoport</w:t>
            </w:r>
          </w:p>
        </w:tc>
      </w:tr>
      <w:tr w:rsidR="0065195B" w:rsidRPr="0065195B" w14:paraId="64C05FCE" w14:textId="77777777" w:rsidTr="00416FFD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3225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>Szekszárd 2017. szeptember 29.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6F82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C5AA" w14:textId="76D99A70" w:rsidR="000F70F9" w:rsidRPr="0065195B" w:rsidRDefault="000F70F9" w:rsidP="0065195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Régi idők tömlöcei</w:t>
            </w:r>
          </w:p>
          <w:p w14:paraId="4C86D2EA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31C6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 xml:space="preserve">Kutatók éjszakája ● r. Pécsi Tudományegyetem Kultúratudományi, Pedagógusképző és Vidékfejlesztési Kar </w:t>
            </w:r>
            <w:r w:rsidRPr="0065195B">
              <w:rPr>
                <w:rFonts w:eastAsia="Times New Roman" w:cs="Times New Roman"/>
                <w:szCs w:val="24"/>
                <w:lang w:eastAsia="hu-HU"/>
              </w:rPr>
              <w:lastRenderedPageBreak/>
              <w:t>és a Tolna Megyei Tudományos Ismeretterjesztő Egyesület</w:t>
            </w:r>
          </w:p>
        </w:tc>
      </w:tr>
      <w:tr w:rsidR="0065195B" w:rsidRPr="0065195B" w14:paraId="20FB754F" w14:textId="77777777" w:rsidTr="00416FFD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4AD0" w14:textId="77777777" w:rsidR="000F70F9" w:rsidRPr="0065195B" w:rsidRDefault="000F70F9" w:rsidP="0065195B">
            <w:pPr>
              <w:jc w:val="center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lastRenderedPageBreak/>
              <w:t>Budapest, 2017. október 27.</w:t>
            </w:r>
          </w:p>
          <w:p w14:paraId="7BCAD364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AE9F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D702" w14:textId="1506BB7E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Egység és különállás – Erdély közjogi státusa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7258" w14:textId="3E538D8A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>Erdély, mint jogtörténeti tér – Magyar Tudomány napja Erdélyben ● r. Sapientia EMTE Jogtudományi Intézet Kolozsvár</w:t>
            </w:r>
          </w:p>
        </w:tc>
      </w:tr>
      <w:tr w:rsidR="0065195B" w:rsidRPr="0065195B" w14:paraId="6EA38A8C" w14:textId="77777777" w:rsidTr="00416FFD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1B48" w14:textId="77777777" w:rsidR="000F70F9" w:rsidRPr="0065195B" w:rsidRDefault="000F70F9" w:rsidP="0065195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>Budapest, 2017. november 3.</w:t>
            </w:r>
          </w:p>
          <w:p w14:paraId="6FB39336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7AB3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F714" w14:textId="2669CCE3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 xml:space="preserve">Történeti alkotmány – </w:t>
            </w:r>
            <w:proofErr w:type="spellStart"/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Kartális</w:t>
            </w:r>
            <w:proofErr w:type="spellEnd"/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 xml:space="preserve"> alkotmány. </w:t>
            </w:r>
            <w:r w:rsidR="00676990" w:rsidRPr="0065195B">
              <w:rPr>
                <w:rFonts w:eastAsia="Times New Roman" w:cs="Times New Roman"/>
                <w:i/>
                <w:szCs w:val="24"/>
                <w:lang w:eastAsia="hu-HU"/>
              </w:rPr>
              <w:t>H</w:t>
            </w:r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agyomány és jogtörténet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69C4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>Tradicionális jog – Modern jogalkotás. Jubileumi Konferenciák az Eötvös Loránd Tudományegyetem Állam- és Jogtudományi Kara Alapításának 350. évfordulója alkalmából ● r. Eötvös Loránd Tudományegyetem Állam- és Jogtudományi Kara</w:t>
            </w:r>
          </w:p>
        </w:tc>
      </w:tr>
      <w:tr w:rsidR="0065195B" w:rsidRPr="0065195B" w14:paraId="3B141D58" w14:textId="77777777" w:rsidTr="00416FFD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10ED" w14:textId="77777777" w:rsidR="000F70F9" w:rsidRPr="0065195B" w:rsidRDefault="000F70F9" w:rsidP="0065195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>Budapest, 2017. november 9.</w:t>
            </w:r>
          </w:p>
          <w:p w14:paraId="11211583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0C05" w14:textId="77777777" w:rsidR="000F70F9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F5F4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Büntetés-végrehajtás, börtönügy, jogtörténet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7F31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>Az egyetemek szerepe a büntetés-végrehajtás tudományosságának fejlesztésében. Jubileumi Konferenciák az Eötvös Loránd Tudományegyetem Állam- és Jogtudományi Kara Alapításának 350. évfordulója alkalmából ● r. Eötvös Loránd Tudományegyetem Állam- és Jogtudományi Kara</w:t>
            </w:r>
          </w:p>
        </w:tc>
      </w:tr>
      <w:tr w:rsidR="0065195B" w:rsidRPr="0065195B" w14:paraId="431751BA" w14:textId="77777777" w:rsidTr="00416FFD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88B2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szCs w:val="24"/>
              </w:rPr>
              <w:t>Budapest, 2017. november 21.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DDCC" w14:textId="77777777" w:rsidR="000F70F9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9960" w14:textId="43E5ED91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i/>
                <w:szCs w:val="24"/>
              </w:rPr>
              <w:t>Az emancipációs törvény jogi háttere, jogtörténeti jelentősége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CF8B" w14:textId="66D7A9FE" w:rsidR="00F878AC" w:rsidRPr="0065195B" w:rsidRDefault="00F878AC" w:rsidP="0065195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5195B">
              <w:rPr>
                <w:rFonts w:eastAsia="Times New Roman" w:cs="Times New Roman"/>
                <w:szCs w:val="24"/>
              </w:rPr>
              <w:t>Az emancipáció olvasókönyve: a Salgótarján utcai zsidó temető. Tudományos konferencia. ● r. Nemzeti Örökség Intézete</w:t>
            </w:r>
          </w:p>
          <w:p w14:paraId="6A9DCEE7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5195B" w:rsidRPr="0065195B" w14:paraId="27F5A8DC" w14:textId="77777777" w:rsidTr="00416FFD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364B" w14:textId="77777777" w:rsidR="000F70F9" w:rsidRPr="0065195B" w:rsidRDefault="00F878AC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>Szeged, 2017. december 6–8.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C066" w14:textId="77777777" w:rsidR="000F70F9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EB49" w14:textId="7AA158B3" w:rsidR="000F70F9" w:rsidRPr="0065195B" w:rsidRDefault="00F878AC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Büntetési fokozatok végrehajtási feltételrendszerének kialakítása a dualizmus korában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2E60" w14:textId="1AD4CCA8" w:rsidR="00F878AC" w:rsidRPr="0065195B" w:rsidRDefault="00F878AC" w:rsidP="0065195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 xml:space="preserve">VIII. Szegedi Jogtörténeti Napok - Jogtörténeti konferencia az osztrák – magyar kiegyezés 150. évfordulója alkalmából ● r. Szegedi Tudományegyetem Állam- és </w:t>
            </w:r>
            <w:r w:rsidRPr="0065195B">
              <w:rPr>
                <w:rFonts w:eastAsia="Times New Roman" w:cs="Times New Roman"/>
                <w:szCs w:val="24"/>
                <w:lang w:eastAsia="hu-HU"/>
              </w:rPr>
              <w:lastRenderedPageBreak/>
              <w:t>Jogtudományi Karának Magyar Jogtörténeti Tanszéke és Európai Jogtörténeti Tanszéke és a Magyar Tudományos Akadémia Szegedi Akadémiai Bizottsága</w:t>
            </w:r>
          </w:p>
          <w:p w14:paraId="0C9E176F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5195B" w:rsidRPr="0065195B" w14:paraId="72614BE4" w14:textId="77777777" w:rsidTr="00416FFD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C7DB" w14:textId="77777777" w:rsidR="00F878AC" w:rsidRPr="0065195B" w:rsidRDefault="00F878AC" w:rsidP="0065195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5195B">
              <w:rPr>
                <w:rFonts w:eastAsia="Times New Roman" w:cs="Times New Roman"/>
                <w:szCs w:val="24"/>
              </w:rPr>
              <w:lastRenderedPageBreak/>
              <w:t>Győr, 2017. december 11.</w:t>
            </w:r>
          </w:p>
          <w:p w14:paraId="5A0EDE6B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21D" w14:textId="77777777" w:rsidR="000F70F9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F3F3" w14:textId="70BC05CC" w:rsidR="000F70F9" w:rsidRPr="0065195B" w:rsidRDefault="00F878AC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i/>
                <w:szCs w:val="24"/>
              </w:rPr>
              <w:t>Deák Ferenc igazságügy-miniszteri tevékenysége és kodifikációs programja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7AB6" w14:textId="783748DC" w:rsidR="000F70F9" w:rsidRPr="0065195B" w:rsidRDefault="00F878AC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szCs w:val="24"/>
              </w:rPr>
              <w:t>A jogtudomány sajátosságai a Deák Ferenc emlékév tükrében ● r. Széchenyi István Egyetem Deák Ferenc Állam- és Jogtudományi Kar</w:t>
            </w:r>
          </w:p>
        </w:tc>
      </w:tr>
      <w:tr w:rsidR="0065195B" w:rsidRPr="0065195B" w14:paraId="444B9972" w14:textId="77777777" w:rsidTr="00416FFD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5760" w14:textId="77777777" w:rsidR="000F70F9" w:rsidRPr="0065195B" w:rsidRDefault="00F878AC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>Budapest, 2017. december 18.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C6EF" w14:textId="77777777" w:rsidR="000F70F9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7620" w14:textId="7BF31388" w:rsidR="000F70F9" w:rsidRPr="0065195B" w:rsidRDefault="00F878AC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eastAsia="Times New Roman" w:cs="Times New Roman"/>
                <w:i/>
                <w:szCs w:val="24"/>
                <w:lang w:eastAsia="hu-HU"/>
              </w:rPr>
              <w:t>A börtönügy és szociális gondoskodás határvidékén. A fenyítőház és a magyar börtönügy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5F0D" w14:textId="37415319" w:rsidR="00F878AC" w:rsidRPr="0065195B" w:rsidRDefault="00F878AC" w:rsidP="0065195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5195B">
              <w:rPr>
                <w:rFonts w:eastAsia="Times New Roman" w:cs="Times New Roman"/>
                <w:szCs w:val="24"/>
                <w:lang w:eastAsia="hu-HU"/>
              </w:rPr>
              <w:t xml:space="preserve">A szociális gondoskodás története Magyarországon. ● r. Sic </w:t>
            </w:r>
            <w:proofErr w:type="spellStart"/>
            <w:r w:rsidRPr="0065195B">
              <w:rPr>
                <w:rFonts w:eastAsia="Times New Roman" w:cs="Times New Roman"/>
                <w:szCs w:val="24"/>
                <w:lang w:eastAsia="hu-HU"/>
              </w:rPr>
              <w:t>Itur</w:t>
            </w:r>
            <w:proofErr w:type="spellEnd"/>
            <w:r w:rsidRPr="0065195B">
              <w:rPr>
                <w:rFonts w:eastAsia="Times New Roman" w:cs="Times New Roman"/>
                <w:szCs w:val="24"/>
                <w:lang w:eastAsia="hu-HU"/>
              </w:rPr>
              <w:t xml:space="preserve"> ad </w:t>
            </w:r>
            <w:proofErr w:type="spellStart"/>
            <w:r w:rsidRPr="0065195B">
              <w:rPr>
                <w:rFonts w:eastAsia="Times New Roman" w:cs="Times New Roman"/>
                <w:szCs w:val="24"/>
                <w:lang w:eastAsia="hu-HU"/>
              </w:rPr>
              <w:t>Astra</w:t>
            </w:r>
            <w:proofErr w:type="spellEnd"/>
            <w:r w:rsidRPr="0065195B">
              <w:rPr>
                <w:rFonts w:eastAsia="Times New Roman" w:cs="Times New Roman"/>
                <w:szCs w:val="24"/>
                <w:lang w:eastAsia="hu-HU"/>
              </w:rPr>
              <w:t xml:space="preserve"> Műhely</w:t>
            </w:r>
          </w:p>
          <w:p w14:paraId="56743CC1" w14:textId="77777777" w:rsidR="000F70F9" w:rsidRPr="0065195B" w:rsidRDefault="000F70F9" w:rsidP="0065195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5195B" w:rsidRPr="0065195B" w14:paraId="15A998AC" w14:textId="77777777" w:rsidTr="006F204F">
        <w:trPr>
          <w:jc w:val="right"/>
        </w:trPr>
        <w:tc>
          <w:tcPr>
            <w:tcW w:w="622" w:type="pct"/>
            <w:vAlign w:val="center"/>
          </w:tcPr>
          <w:p w14:paraId="234A8262" w14:textId="77777777" w:rsidR="00676990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2017. november 3.</w:t>
            </w:r>
          </w:p>
        </w:tc>
        <w:tc>
          <w:tcPr>
            <w:tcW w:w="751" w:type="pct"/>
            <w:vAlign w:val="center"/>
          </w:tcPr>
          <w:p w14:paraId="7C78A684" w14:textId="77777777" w:rsidR="00676990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Bódiné dr. Beliznai Kinga</w:t>
            </w:r>
          </w:p>
        </w:tc>
        <w:tc>
          <w:tcPr>
            <w:tcW w:w="2143" w:type="pct"/>
            <w:vAlign w:val="center"/>
          </w:tcPr>
          <w:p w14:paraId="3B9909A5" w14:textId="77777777" w:rsidR="00676990" w:rsidRPr="0065195B" w:rsidRDefault="00676990" w:rsidP="0065195B">
            <w:pPr>
              <w:spacing w:before="40"/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i/>
                <w:szCs w:val="24"/>
              </w:rPr>
              <w:t>Az ági öröklés múltja és jelene</w:t>
            </w:r>
          </w:p>
        </w:tc>
        <w:tc>
          <w:tcPr>
            <w:tcW w:w="1483" w:type="pct"/>
            <w:vAlign w:val="center"/>
          </w:tcPr>
          <w:p w14:paraId="7913C3CC" w14:textId="77777777" w:rsidR="00676990" w:rsidRPr="0065195B" w:rsidRDefault="00676990" w:rsidP="0065195B">
            <w:pPr>
              <w:pStyle w:val="Default0"/>
              <w:jc w:val="center"/>
              <w:rPr>
                <w:color w:val="auto"/>
              </w:rPr>
            </w:pPr>
            <w:r w:rsidRPr="0065195B">
              <w:rPr>
                <w:color w:val="auto"/>
              </w:rPr>
              <w:t>Tradicionális jog – modern jog. Jubileumi konferenciák az ELTE ÁJK alapításának 350. évfordulója alkalmából</w:t>
            </w:r>
          </w:p>
          <w:p w14:paraId="064B668B" w14:textId="77777777" w:rsidR="00676990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ELTE ÁJK Magyar Állam- és Jogtörténeti Tanszék – PTE ÁJK Jogtörténeti Tanszék – SZTE ÁJK Magyar Jogtörténeti Tanszék – SZTE ÁJK Európai Jogtörténeti Tanszék</w:t>
            </w:r>
          </w:p>
        </w:tc>
      </w:tr>
      <w:tr w:rsidR="0065195B" w:rsidRPr="0065195B" w14:paraId="3887E2FE" w14:textId="77777777" w:rsidTr="006F204F">
        <w:trPr>
          <w:jc w:val="right"/>
        </w:trPr>
        <w:tc>
          <w:tcPr>
            <w:tcW w:w="622" w:type="pct"/>
            <w:vAlign w:val="center"/>
          </w:tcPr>
          <w:p w14:paraId="2652BE7A" w14:textId="77777777" w:rsidR="00676990" w:rsidRPr="0065195B" w:rsidRDefault="00A7132C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 xml:space="preserve">Budapest, </w:t>
            </w:r>
            <w:r w:rsidR="00676990" w:rsidRPr="0065195B">
              <w:rPr>
                <w:rFonts w:cs="Times New Roman"/>
                <w:szCs w:val="24"/>
              </w:rPr>
              <w:t>2017. szeptember 4.</w:t>
            </w:r>
          </w:p>
        </w:tc>
        <w:tc>
          <w:tcPr>
            <w:tcW w:w="751" w:type="pct"/>
            <w:vAlign w:val="center"/>
          </w:tcPr>
          <w:p w14:paraId="4F620671" w14:textId="77777777" w:rsidR="00676990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Bódiné dr. Beliznai Kinga</w:t>
            </w:r>
          </w:p>
        </w:tc>
        <w:tc>
          <w:tcPr>
            <w:tcW w:w="2143" w:type="pct"/>
            <w:vAlign w:val="center"/>
          </w:tcPr>
          <w:p w14:paraId="7E9DF8C2" w14:textId="77777777" w:rsidR="00676990" w:rsidRPr="0065195B" w:rsidRDefault="00676990" w:rsidP="0065195B">
            <w:pPr>
              <w:spacing w:before="40"/>
              <w:jc w:val="center"/>
              <w:rPr>
                <w:rFonts w:cs="Times New Roman"/>
                <w:i/>
                <w:szCs w:val="24"/>
              </w:rPr>
            </w:pPr>
            <w:proofErr w:type="spellStart"/>
            <w:r w:rsidRPr="0065195B">
              <w:rPr>
                <w:rFonts w:cs="Times New Roman"/>
                <w:i/>
                <w:szCs w:val="24"/>
              </w:rPr>
              <w:t>Materielle</w:t>
            </w:r>
            <w:proofErr w:type="spellEnd"/>
            <w:r w:rsidRPr="0065195B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65195B">
              <w:rPr>
                <w:rFonts w:cs="Times New Roman"/>
                <w:i/>
                <w:szCs w:val="24"/>
              </w:rPr>
              <w:t>Unabhängigkeit</w:t>
            </w:r>
            <w:proofErr w:type="spellEnd"/>
            <w:r w:rsidRPr="0065195B">
              <w:rPr>
                <w:rFonts w:cs="Times New Roman"/>
                <w:i/>
                <w:szCs w:val="24"/>
              </w:rPr>
              <w:t xml:space="preserve"> der Richter in </w:t>
            </w:r>
            <w:proofErr w:type="spellStart"/>
            <w:r w:rsidRPr="0065195B">
              <w:rPr>
                <w:rFonts w:cs="Times New Roman"/>
                <w:i/>
                <w:szCs w:val="24"/>
              </w:rPr>
              <w:t>Ungarn</w:t>
            </w:r>
            <w:proofErr w:type="spellEnd"/>
            <w:r w:rsidRPr="0065195B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65195B">
              <w:rPr>
                <w:rFonts w:cs="Times New Roman"/>
                <w:i/>
                <w:szCs w:val="24"/>
              </w:rPr>
              <w:t>zwischen</w:t>
            </w:r>
            <w:proofErr w:type="spellEnd"/>
            <w:r w:rsidRPr="0065195B">
              <w:rPr>
                <w:rFonts w:cs="Times New Roman"/>
                <w:i/>
                <w:szCs w:val="24"/>
              </w:rPr>
              <w:t xml:space="preserve"> den </w:t>
            </w:r>
            <w:proofErr w:type="spellStart"/>
            <w:r w:rsidRPr="0065195B">
              <w:rPr>
                <w:rFonts w:cs="Times New Roman"/>
                <w:i/>
                <w:szCs w:val="24"/>
              </w:rPr>
              <w:t>zwei</w:t>
            </w:r>
            <w:proofErr w:type="spellEnd"/>
            <w:r w:rsidRPr="0065195B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65195B">
              <w:rPr>
                <w:rFonts w:cs="Times New Roman"/>
                <w:i/>
                <w:szCs w:val="24"/>
              </w:rPr>
              <w:t>Weltkriegen</w:t>
            </w:r>
            <w:proofErr w:type="spellEnd"/>
          </w:p>
        </w:tc>
        <w:tc>
          <w:tcPr>
            <w:tcW w:w="1483" w:type="pct"/>
            <w:vAlign w:val="center"/>
          </w:tcPr>
          <w:p w14:paraId="0D5D3745" w14:textId="77777777" w:rsidR="00676990" w:rsidRPr="0065195B" w:rsidRDefault="00676990" w:rsidP="0065195B">
            <w:pPr>
              <w:jc w:val="center"/>
              <w:rPr>
                <w:rStyle w:val="Emphasis"/>
                <w:rFonts w:cs="Times New Roman"/>
                <w:i w:val="0"/>
                <w:szCs w:val="24"/>
              </w:rPr>
            </w:pPr>
            <w:proofErr w:type="spellStart"/>
            <w:r w:rsidRPr="0065195B">
              <w:rPr>
                <w:rStyle w:val="Emphasis"/>
                <w:rFonts w:cs="Times New Roman"/>
                <w:szCs w:val="24"/>
              </w:rPr>
              <w:t>Nation</w:t>
            </w:r>
            <w:proofErr w:type="spellEnd"/>
            <w:r w:rsidRPr="0065195B">
              <w:rPr>
                <w:rStyle w:val="Emphasis"/>
                <w:rFonts w:cs="Times New Roman"/>
                <w:szCs w:val="24"/>
              </w:rPr>
              <w:t>/</w:t>
            </w:r>
            <w:proofErr w:type="spellStart"/>
            <w:r w:rsidRPr="0065195B">
              <w:rPr>
                <w:rStyle w:val="Emphasis"/>
                <w:rFonts w:cs="Times New Roman"/>
                <w:szCs w:val="24"/>
              </w:rPr>
              <w:t>State</w:t>
            </w:r>
            <w:proofErr w:type="spellEnd"/>
            <w:r w:rsidRPr="0065195B">
              <w:rPr>
                <w:rStyle w:val="Emphasis"/>
                <w:rFonts w:cs="Times New Roman"/>
                <w:szCs w:val="24"/>
              </w:rPr>
              <w:t>/</w:t>
            </w:r>
            <w:proofErr w:type="spellStart"/>
            <w:r w:rsidRPr="0065195B">
              <w:rPr>
                <w:rStyle w:val="Emphasis"/>
                <w:rFonts w:cs="Times New Roman"/>
                <w:szCs w:val="24"/>
              </w:rPr>
              <w:t>Diversity</w:t>
            </w:r>
            <w:proofErr w:type="spellEnd"/>
            <w:r w:rsidRPr="0065195B">
              <w:rPr>
                <w:rStyle w:val="Emphasis"/>
                <w:rFonts w:cs="Times New Roman"/>
                <w:szCs w:val="24"/>
              </w:rPr>
              <w:t xml:space="preserve"> in </w:t>
            </w:r>
            <w:proofErr w:type="spellStart"/>
            <w:r w:rsidRPr="0065195B">
              <w:rPr>
                <w:rStyle w:val="Emphasis"/>
                <w:rFonts w:cs="Times New Roman"/>
                <w:szCs w:val="24"/>
              </w:rPr>
              <w:t>the</w:t>
            </w:r>
            <w:proofErr w:type="spellEnd"/>
            <w:r w:rsidRPr="0065195B">
              <w:rPr>
                <w:rStyle w:val="Emphasis"/>
                <w:rFonts w:cs="Times New Roman"/>
                <w:szCs w:val="24"/>
              </w:rPr>
              <w:t xml:space="preserve"> </w:t>
            </w:r>
            <w:proofErr w:type="spellStart"/>
            <w:r w:rsidRPr="0065195B">
              <w:rPr>
                <w:rStyle w:val="Emphasis"/>
                <w:rFonts w:cs="Times New Roman"/>
                <w:szCs w:val="24"/>
              </w:rPr>
              <w:t>Danube</w:t>
            </w:r>
            <w:proofErr w:type="spellEnd"/>
            <w:r w:rsidRPr="0065195B">
              <w:rPr>
                <w:rStyle w:val="Emphasis"/>
                <w:rFonts w:cs="Times New Roman"/>
                <w:szCs w:val="24"/>
              </w:rPr>
              <w:t xml:space="preserve"> </w:t>
            </w:r>
            <w:proofErr w:type="spellStart"/>
            <w:r w:rsidRPr="0065195B">
              <w:rPr>
                <w:rStyle w:val="Emphasis"/>
                <w:rFonts w:cs="Times New Roman"/>
                <w:szCs w:val="24"/>
              </w:rPr>
              <w:t>Region</w:t>
            </w:r>
            <w:proofErr w:type="spellEnd"/>
            <w:r w:rsidRPr="0065195B">
              <w:rPr>
                <w:rStyle w:val="Emphasis"/>
                <w:rFonts w:cs="Times New Roman"/>
                <w:szCs w:val="24"/>
              </w:rPr>
              <w:t>, 1918–1948</w:t>
            </w:r>
          </w:p>
          <w:p w14:paraId="4C1E113B" w14:textId="77777777" w:rsidR="00676990" w:rsidRPr="0065195B" w:rsidRDefault="00676990" w:rsidP="0065195B">
            <w:pPr>
              <w:pStyle w:val="Default0"/>
              <w:jc w:val="center"/>
              <w:rPr>
                <w:color w:val="auto"/>
              </w:rPr>
            </w:pPr>
            <w:r w:rsidRPr="0065195B">
              <w:rPr>
                <w:rStyle w:val="Emphasis"/>
                <w:color w:val="auto"/>
                <w:lang w:val="de-DE"/>
              </w:rPr>
              <w:t xml:space="preserve">Summer Academy, ELTE – Universität Tübingen – </w:t>
            </w:r>
            <w:proofErr w:type="spellStart"/>
            <w:r w:rsidRPr="0065195B">
              <w:rPr>
                <w:color w:val="auto"/>
                <w:lang w:val="de-DE"/>
              </w:rPr>
              <w:t>Babeş-Bolyai</w:t>
            </w:r>
            <w:proofErr w:type="spellEnd"/>
            <w:r w:rsidRPr="0065195B">
              <w:rPr>
                <w:color w:val="auto"/>
                <w:lang w:val="de-DE"/>
              </w:rPr>
              <w:t xml:space="preserve"> </w:t>
            </w:r>
            <w:proofErr w:type="spellStart"/>
            <w:r w:rsidRPr="0065195B">
              <w:rPr>
                <w:color w:val="auto"/>
                <w:lang w:val="de-DE"/>
              </w:rPr>
              <w:t>Tudományegyetem</w:t>
            </w:r>
            <w:proofErr w:type="spellEnd"/>
            <w:r w:rsidRPr="0065195B">
              <w:rPr>
                <w:color w:val="auto"/>
                <w:lang w:val="de-DE"/>
              </w:rPr>
              <w:t xml:space="preserve"> (</w:t>
            </w:r>
            <w:proofErr w:type="spellStart"/>
            <w:r w:rsidRPr="0065195B">
              <w:rPr>
                <w:color w:val="auto"/>
                <w:lang w:val="de-DE"/>
              </w:rPr>
              <w:t>Kolozsvár</w:t>
            </w:r>
            <w:proofErr w:type="spellEnd"/>
            <w:r w:rsidRPr="0065195B">
              <w:rPr>
                <w:color w:val="auto"/>
                <w:lang w:val="de-DE"/>
              </w:rPr>
              <w:t>)</w:t>
            </w:r>
          </w:p>
        </w:tc>
      </w:tr>
      <w:tr w:rsidR="0065195B" w:rsidRPr="0065195B" w14:paraId="2229E6D0" w14:textId="77777777" w:rsidTr="006F204F">
        <w:trPr>
          <w:jc w:val="right"/>
        </w:trPr>
        <w:tc>
          <w:tcPr>
            <w:tcW w:w="622" w:type="pct"/>
            <w:vAlign w:val="center"/>
          </w:tcPr>
          <w:p w14:paraId="501C0CF4" w14:textId="77777777" w:rsidR="00676990" w:rsidRPr="0065195B" w:rsidRDefault="00A7132C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 xml:space="preserve">Miskolc, </w:t>
            </w:r>
            <w:r w:rsidR="00676990" w:rsidRPr="0065195B">
              <w:rPr>
                <w:rFonts w:cs="Times New Roman"/>
                <w:szCs w:val="24"/>
              </w:rPr>
              <w:t>2017. június 1.</w:t>
            </w:r>
          </w:p>
        </w:tc>
        <w:tc>
          <w:tcPr>
            <w:tcW w:w="751" w:type="pct"/>
            <w:vAlign w:val="center"/>
          </w:tcPr>
          <w:p w14:paraId="5F29CEF2" w14:textId="77777777" w:rsidR="00676990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Bódiné dr. Beliznai Kinga</w:t>
            </w:r>
          </w:p>
        </w:tc>
        <w:tc>
          <w:tcPr>
            <w:tcW w:w="2143" w:type="pct"/>
            <w:vAlign w:val="center"/>
          </w:tcPr>
          <w:p w14:paraId="61F4FFBD" w14:textId="77777777" w:rsidR="00676990" w:rsidRPr="0065195B" w:rsidRDefault="00676990" w:rsidP="0065195B">
            <w:pPr>
              <w:spacing w:before="40"/>
              <w:jc w:val="center"/>
              <w:rPr>
                <w:rFonts w:cs="Times New Roman"/>
                <w:i/>
                <w:szCs w:val="24"/>
              </w:rPr>
            </w:pPr>
            <w:r w:rsidRPr="0065195B">
              <w:rPr>
                <w:rFonts w:cs="Times New Roman"/>
                <w:i/>
                <w:szCs w:val="24"/>
              </w:rPr>
              <w:t>Megvesztegethetők-e a bírák? A bírák anyagi függetlenségének szabályozása (1870–1920)</w:t>
            </w:r>
          </w:p>
        </w:tc>
        <w:tc>
          <w:tcPr>
            <w:tcW w:w="1483" w:type="pct"/>
            <w:vAlign w:val="center"/>
          </w:tcPr>
          <w:p w14:paraId="0F03F019" w14:textId="77777777" w:rsidR="00676990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65195B">
              <w:rPr>
                <w:rFonts w:cs="Times New Roman"/>
                <w:szCs w:val="24"/>
              </w:rPr>
              <w:t>Scire</w:t>
            </w:r>
            <w:proofErr w:type="spellEnd"/>
            <w:r w:rsidRPr="0065195B">
              <w:rPr>
                <w:rFonts w:cs="Times New Roman"/>
                <w:szCs w:val="24"/>
              </w:rPr>
              <w:t xml:space="preserve"> Leges Per </w:t>
            </w:r>
            <w:proofErr w:type="spellStart"/>
            <w:r w:rsidRPr="0065195B">
              <w:rPr>
                <w:rFonts w:cs="Times New Roman"/>
                <w:szCs w:val="24"/>
              </w:rPr>
              <w:t>Historiam</w:t>
            </w:r>
            <w:proofErr w:type="spellEnd"/>
            <w:r w:rsidRPr="0065195B">
              <w:rPr>
                <w:rFonts w:cs="Times New Roman"/>
                <w:szCs w:val="24"/>
              </w:rPr>
              <w:t xml:space="preserve"> – A polgári társadalmi jogrend alapjainak lerakása Magyarországon</w:t>
            </w:r>
          </w:p>
          <w:p w14:paraId="251E9AEB" w14:textId="77777777" w:rsidR="00676990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Miskolci Egyetem, Állam- és Jogtudományi Kar</w:t>
            </w:r>
          </w:p>
        </w:tc>
      </w:tr>
      <w:tr w:rsidR="0065195B" w:rsidRPr="0065195B" w14:paraId="0DEB8876" w14:textId="77777777" w:rsidTr="006F204F">
        <w:trPr>
          <w:jc w:val="right"/>
        </w:trPr>
        <w:tc>
          <w:tcPr>
            <w:tcW w:w="622" w:type="pct"/>
            <w:vAlign w:val="center"/>
          </w:tcPr>
          <w:p w14:paraId="3C88914E" w14:textId="77777777" w:rsidR="00676990" w:rsidRPr="0065195B" w:rsidRDefault="00A7132C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lastRenderedPageBreak/>
              <w:t xml:space="preserve">Budapest, </w:t>
            </w:r>
            <w:r w:rsidR="00676990" w:rsidRPr="0065195B">
              <w:rPr>
                <w:rFonts w:cs="Times New Roman"/>
                <w:szCs w:val="24"/>
              </w:rPr>
              <w:t>2017. május 16.</w:t>
            </w:r>
          </w:p>
        </w:tc>
        <w:tc>
          <w:tcPr>
            <w:tcW w:w="751" w:type="pct"/>
            <w:vAlign w:val="center"/>
          </w:tcPr>
          <w:p w14:paraId="5E3B2BB6" w14:textId="77777777" w:rsidR="00676990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Bódiné dr. Beliznai Kinga</w:t>
            </w:r>
          </w:p>
        </w:tc>
        <w:tc>
          <w:tcPr>
            <w:tcW w:w="2143" w:type="pct"/>
            <w:vAlign w:val="center"/>
          </w:tcPr>
          <w:p w14:paraId="1F08BECF" w14:textId="77777777" w:rsidR="00676990" w:rsidRPr="0065195B" w:rsidRDefault="00676990" w:rsidP="0065195B">
            <w:pPr>
              <w:spacing w:before="40"/>
              <w:jc w:val="center"/>
              <w:rPr>
                <w:rFonts w:cs="Times New Roman"/>
                <w:i/>
                <w:szCs w:val="24"/>
              </w:rPr>
            </w:pPr>
            <w:r w:rsidRPr="0065195B">
              <w:rPr>
                <w:rFonts w:cs="Times New Roman"/>
                <w:i/>
                <w:szCs w:val="24"/>
              </w:rPr>
              <w:t>A bírói felelősség szabályozása a XIX–XX. században. Bírók a fegyelmi bíróság előtt</w:t>
            </w:r>
          </w:p>
        </w:tc>
        <w:tc>
          <w:tcPr>
            <w:tcW w:w="1483" w:type="pct"/>
            <w:vAlign w:val="center"/>
          </w:tcPr>
          <w:p w14:paraId="2D8CCEF0" w14:textId="77777777" w:rsidR="00676990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Komplex kompetenciafejlesztő vezetői tréning, Országos Bírósági Hivatal</w:t>
            </w:r>
          </w:p>
        </w:tc>
      </w:tr>
      <w:tr w:rsidR="0065195B" w:rsidRPr="0065195B" w14:paraId="39F618BC" w14:textId="77777777" w:rsidTr="006F204F">
        <w:trPr>
          <w:jc w:val="right"/>
        </w:trPr>
        <w:tc>
          <w:tcPr>
            <w:tcW w:w="622" w:type="pct"/>
            <w:vAlign w:val="center"/>
          </w:tcPr>
          <w:p w14:paraId="1FDEBDFB" w14:textId="77777777" w:rsidR="00676990" w:rsidRPr="0065195B" w:rsidRDefault="00A7132C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 xml:space="preserve">Berettyóújfalu, </w:t>
            </w:r>
            <w:r w:rsidR="00676990" w:rsidRPr="0065195B">
              <w:rPr>
                <w:rFonts w:cs="Times New Roman"/>
                <w:szCs w:val="24"/>
              </w:rPr>
              <w:t>2017. május 15.</w:t>
            </w:r>
          </w:p>
        </w:tc>
        <w:tc>
          <w:tcPr>
            <w:tcW w:w="751" w:type="pct"/>
            <w:vAlign w:val="center"/>
          </w:tcPr>
          <w:p w14:paraId="3F2B18FB" w14:textId="77777777" w:rsidR="00676990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Bódiné dr. Beliznai Kinga</w:t>
            </w:r>
          </w:p>
        </w:tc>
        <w:tc>
          <w:tcPr>
            <w:tcW w:w="2143" w:type="pct"/>
            <w:vAlign w:val="center"/>
          </w:tcPr>
          <w:p w14:paraId="736A2401" w14:textId="77777777" w:rsidR="00676990" w:rsidRPr="0065195B" w:rsidRDefault="00676990" w:rsidP="0065195B">
            <w:pPr>
              <w:spacing w:before="40"/>
              <w:jc w:val="center"/>
              <w:rPr>
                <w:rFonts w:cs="Times New Roman"/>
                <w:i/>
                <w:szCs w:val="24"/>
              </w:rPr>
            </w:pPr>
            <w:r w:rsidRPr="0065195B">
              <w:rPr>
                <w:rFonts w:cs="Times New Roman"/>
                <w:i/>
                <w:szCs w:val="24"/>
              </w:rPr>
              <w:t>A jogszolgáltatás története Berettyóújfaluban.</w:t>
            </w:r>
            <w:r w:rsidRPr="0065195B">
              <w:rPr>
                <w:rFonts w:cs="Times New Roman"/>
                <w:szCs w:val="24"/>
              </w:rPr>
              <w:t xml:space="preserve"> Bíróságtörténeti kutatások (Könyvbemutató)</w:t>
            </w:r>
          </w:p>
        </w:tc>
        <w:tc>
          <w:tcPr>
            <w:tcW w:w="1483" w:type="pct"/>
            <w:vAlign w:val="center"/>
          </w:tcPr>
          <w:p w14:paraId="49F43DDD" w14:textId="601DC850" w:rsidR="00676990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Országos Bírósági Hivatal – Debreceni Törvényszék – Berettyóújfalui Járásbíróság</w:t>
            </w:r>
          </w:p>
        </w:tc>
      </w:tr>
      <w:tr w:rsidR="0065195B" w:rsidRPr="0065195B" w14:paraId="3D8EDA1C" w14:textId="77777777" w:rsidTr="006F204F">
        <w:trPr>
          <w:jc w:val="right"/>
        </w:trPr>
        <w:tc>
          <w:tcPr>
            <w:tcW w:w="622" w:type="pct"/>
            <w:vAlign w:val="center"/>
          </w:tcPr>
          <w:p w14:paraId="311FA8C8" w14:textId="77777777" w:rsidR="00676990" w:rsidRPr="0065195B" w:rsidRDefault="00A7132C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 xml:space="preserve">Budapest, </w:t>
            </w:r>
            <w:r w:rsidR="00676990" w:rsidRPr="0065195B">
              <w:rPr>
                <w:rFonts w:cs="Times New Roman"/>
                <w:szCs w:val="24"/>
              </w:rPr>
              <w:t>2017. március 28.</w:t>
            </w:r>
          </w:p>
        </w:tc>
        <w:tc>
          <w:tcPr>
            <w:tcW w:w="751" w:type="pct"/>
            <w:vAlign w:val="center"/>
          </w:tcPr>
          <w:p w14:paraId="269ADB3F" w14:textId="77777777" w:rsidR="00676990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Bódiné dr. Beliznai Kinga</w:t>
            </w:r>
          </w:p>
        </w:tc>
        <w:tc>
          <w:tcPr>
            <w:tcW w:w="2143" w:type="pct"/>
            <w:vAlign w:val="center"/>
          </w:tcPr>
          <w:p w14:paraId="1DD9CA85" w14:textId="77777777" w:rsidR="00676990" w:rsidRPr="0065195B" w:rsidRDefault="00676990" w:rsidP="0065195B">
            <w:pPr>
              <w:pStyle w:val="Default0"/>
              <w:spacing w:before="40"/>
              <w:jc w:val="center"/>
              <w:rPr>
                <w:i/>
                <w:color w:val="auto"/>
              </w:rPr>
            </w:pPr>
            <w:r w:rsidRPr="0065195B">
              <w:rPr>
                <w:i/>
                <w:color w:val="auto"/>
              </w:rPr>
              <w:t>A bírói függetlenség szabályozásának alakulása Magyarországon a XIX–XX. században</w:t>
            </w:r>
          </w:p>
        </w:tc>
        <w:tc>
          <w:tcPr>
            <w:tcW w:w="1483" w:type="pct"/>
            <w:vAlign w:val="center"/>
          </w:tcPr>
          <w:p w14:paraId="473B007F" w14:textId="77777777" w:rsidR="00676990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Komplex kompetenciafejlesztő vezetői tréning, Országos Bírósági Hivatal</w:t>
            </w:r>
          </w:p>
        </w:tc>
      </w:tr>
      <w:tr w:rsidR="0065195B" w:rsidRPr="0065195B" w14:paraId="28915047" w14:textId="77777777" w:rsidTr="00676990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3313" w14:textId="77777777" w:rsidR="00676990" w:rsidRPr="0065195B" w:rsidRDefault="0072740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Budapest, 2017. november 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1DA4" w14:textId="77777777" w:rsidR="00676990" w:rsidRPr="0065195B" w:rsidRDefault="0072740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Gosztonyi Gergely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1031" w14:textId="77777777" w:rsidR="00676990" w:rsidRPr="0065195B" w:rsidRDefault="00676990" w:rsidP="0065195B">
            <w:pPr>
              <w:pStyle w:val="Default0"/>
              <w:spacing w:before="40"/>
              <w:jc w:val="center"/>
              <w:rPr>
                <w:i/>
                <w:color w:val="auto"/>
              </w:rPr>
            </w:pPr>
            <w:r w:rsidRPr="0065195B">
              <w:rPr>
                <w:i/>
                <w:color w:val="auto"/>
              </w:rPr>
              <w:t>A magyar sajtó és médiajog 170 éve: fejlődések és visszafejlődések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0C0E" w14:textId="77777777" w:rsidR="00676990" w:rsidRPr="0065195B" w:rsidRDefault="0072740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Tradicionális jog – modern jogalkotás</w:t>
            </w:r>
            <w:r w:rsidRPr="0065195B">
              <w:rPr>
                <w:rFonts w:cs="Times New Roman"/>
                <w:szCs w:val="24"/>
              </w:rPr>
              <w:br/>
              <w:t>(ELTE ÁJK)</w:t>
            </w:r>
          </w:p>
        </w:tc>
      </w:tr>
      <w:tr w:rsidR="0065195B" w:rsidRPr="0065195B" w14:paraId="0B1EC6BC" w14:textId="77777777" w:rsidTr="006F204F">
        <w:trPr>
          <w:jc w:val="right"/>
        </w:trPr>
        <w:tc>
          <w:tcPr>
            <w:tcW w:w="622" w:type="pct"/>
            <w:vAlign w:val="center"/>
          </w:tcPr>
          <w:p w14:paraId="69C16970" w14:textId="77777777" w:rsidR="00676990" w:rsidRPr="0065195B" w:rsidRDefault="0072740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 xml:space="preserve">Budapest, </w:t>
            </w:r>
            <w:r w:rsidR="00676990" w:rsidRPr="0065195B">
              <w:rPr>
                <w:rFonts w:cs="Times New Roman"/>
                <w:szCs w:val="24"/>
              </w:rPr>
              <w:t>2017.11.03.</w:t>
            </w:r>
          </w:p>
        </w:tc>
        <w:tc>
          <w:tcPr>
            <w:tcW w:w="751" w:type="pct"/>
            <w:vAlign w:val="center"/>
          </w:tcPr>
          <w:p w14:paraId="3BF6EFFD" w14:textId="77777777" w:rsidR="00676990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Képes György</w:t>
            </w:r>
          </w:p>
        </w:tc>
        <w:tc>
          <w:tcPr>
            <w:tcW w:w="2143" w:type="pct"/>
            <w:vAlign w:val="center"/>
          </w:tcPr>
          <w:p w14:paraId="0B6191E2" w14:textId="77777777" w:rsidR="00676990" w:rsidRPr="0065195B" w:rsidRDefault="00676990" w:rsidP="0065195B">
            <w:pPr>
              <w:jc w:val="center"/>
              <w:rPr>
                <w:rFonts w:cs="Times New Roman"/>
                <w:i/>
                <w:szCs w:val="24"/>
              </w:rPr>
            </w:pPr>
            <w:r w:rsidRPr="0065195B">
              <w:rPr>
                <w:rFonts w:cs="Times New Roman"/>
                <w:i/>
                <w:szCs w:val="24"/>
              </w:rPr>
              <w:t>Az ősiség intézményének felszámolása és a modern magánjog létrejötte Magyarországon</w:t>
            </w:r>
          </w:p>
        </w:tc>
        <w:tc>
          <w:tcPr>
            <w:tcW w:w="1483" w:type="pct"/>
            <w:vAlign w:val="center"/>
          </w:tcPr>
          <w:p w14:paraId="39263DD4" w14:textId="77777777" w:rsidR="00676990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Tradicionális jog – modern jogalkotás</w:t>
            </w:r>
            <w:r w:rsidRPr="0065195B">
              <w:rPr>
                <w:rFonts w:cs="Times New Roman"/>
                <w:szCs w:val="24"/>
              </w:rPr>
              <w:br/>
              <w:t>(ELTE ÁJK)</w:t>
            </w:r>
          </w:p>
        </w:tc>
      </w:tr>
      <w:tr w:rsidR="0065195B" w:rsidRPr="0065195B" w14:paraId="777BE327" w14:textId="77777777" w:rsidTr="006F204F">
        <w:trPr>
          <w:jc w:val="right"/>
        </w:trPr>
        <w:tc>
          <w:tcPr>
            <w:tcW w:w="622" w:type="pct"/>
            <w:vAlign w:val="center"/>
          </w:tcPr>
          <w:p w14:paraId="36BAD02C" w14:textId="77777777" w:rsidR="00676990" w:rsidRPr="0065195B" w:rsidRDefault="0072740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 xml:space="preserve">Szeged, </w:t>
            </w:r>
            <w:r w:rsidR="00676990" w:rsidRPr="0065195B">
              <w:rPr>
                <w:rFonts w:cs="Times New Roman"/>
                <w:szCs w:val="24"/>
              </w:rPr>
              <w:t>2017.12.07.</w:t>
            </w:r>
          </w:p>
        </w:tc>
        <w:tc>
          <w:tcPr>
            <w:tcW w:w="751" w:type="pct"/>
            <w:vAlign w:val="center"/>
          </w:tcPr>
          <w:p w14:paraId="37D0F277" w14:textId="77777777" w:rsidR="00676990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Képes György</w:t>
            </w:r>
          </w:p>
        </w:tc>
        <w:tc>
          <w:tcPr>
            <w:tcW w:w="2143" w:type="pct"/>
            <w:vAlign w:val="center"/>
          </w:tcPr>
          <w:p w14:paraId="65F287D6" w14:textId="77777777" w:rsidR="00676990" w:rsidRPr="0065195B" w:rsidRDefault="00676990" w:rsidP="0065195B">
            <w:pPr>
              <w:jc w:val="center"/>
              <w:rPr>
                <w:rFonts w:cs="Times New Roman"/>
                <w:i/>
                <w:szCs w:val="24"/>
              </w:rPr>
            </w:pPr>
            <w:r w:rsidRPr="0065195B">
              <w:rPr>
                <w:rFonts w:cs="Times New Roman"/>
                <w:i/>
                <w:szCs w:val="24"/>
              </w:rPr>
              <w:t>A „dohányegyedáruság”: a dohánypiacra vonatkozó szabályozás az osztrák-magyar kiegyezés fényében</w:t>
            </w:r>
          </w:p>
        </w:tc>
        <w:tc>
          <w:tcPr>
            <w:tcW w:w="1483" w:type="pct"/>
            <w:vAlign w:val="center"/>
          </w:tcPr>
          <w:p w14:paraId="2451F6F5" w14:textId="77777777" w:rsidR="00676990" w:rsidRPr="0065195B" w:rsidRDefault="00676990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VIII. Szegedi Jogtörténeti Napok</w:t>
            </w:r>
          </w:p>
        </w:tc>
      </w:tr>
      <w:tr w:rsidR="0065195B" w:rsidRPr="0065195B" w14:paraId="15968E0D" w14:textId="77777777" w:rsidTr="00727407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3A50" w14:textId="77777777" w:rsidR="005E57D7" w:rsidRPr="0065195B" w:rsidRDefault="005E57D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Szeged, 2017. december 7-8.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05AC" w14:textId="77777777" w:rsidR="005E57D7" w:rsidRPr="0065195B" w:rsidRDefault="005E57D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Képessy Imre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85ED" w14:textId="77777777" w:rsidR="005E57D7" w:rsidRPr="0065195B" w:rsidRDefault="005E57D7" w:rsidP="0065195B">
            <w:pPr>
              <w:jc w:val="center"/>
              <w:rPr>
                <w:rFonts w:cs="Times New Roman"/>
                <w:i/>
                <w:szCs w:val="24"/>
              </w:rPr>
            </w:pPr>
            <w:r w:rsidRPr="0065195B">
              <w:rPr>
                <w:rFonts w:cs="Times New Roman"/>
                <w:i/>
                <w:szCs w:val="24"/>
              </w:rPr>
              <w:t>A kiegyezési törvények és a történeti alkotmány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CB42" w14:textId="77777777" w:rsidR="005E57D7" w:rsidRPr="0065195B" w:rsidRDefault="005E57D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VIII. Szegedi Jogtörténész Konferencia</w:t>
            </w:r>
          </w:p>
        </w:tc>
      </w:tr>
      <w:tr w:rsidR="0065195B" w:rsidRPr="0065195B" w14:paraId="062B8C0E" w14:textId="77777777" w:rsidTr="00727407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51DA" w14:textId="77777777" w:rsidR="005E57D7" w:rsidRPr="0065195B" w:rsidRDefault="005E57D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Győr, 2017. december 11.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FCD3" w14:textId="77777777" w:rsidR="005E57D7" w:rsidRPr="0065195B" w:rsidRDefault="005E57D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Képessy Imre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0251" w14:textId="77777777" w:rsidR="005E57D7" w:rsidRPr="0065195B" w:rsidRDefault="005E57D7" w:rsidP="0065195B">
            <w:pPr>
              <w:jc w:val="center"/>
              <w:rPr>
                <w:rFonts w:cs="Times New Roman"/>
                <w:i/>
                <w:szCs w:val="24"/>
              </w:rPr>
            </w:pPr>
            <w:r w:rsidRPr="0065195B">
              <w:rPr>
                <w:rFonts w:cs="Times New Roman"/>
                <w:i/>
                <w:szCs w:val="24"/>
              </w:rPr>
              <w:t>A bírói függetlenség kialakulása Magyarországon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CB32" w14:textId="77777777" w:rsidR="005E57D7" w:rsidRPr="0065195B" w:rsidRDefault="005E57D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A kiegyezés és a közös ügyek kialakításának 150. évfordulójára</w:t>
            </w:r>
          </w:p>
          <w:p w14:paraId="50451B0C" w14:textId="77777777" w:rsidR="005E57D7" w:rsidRPr="0065195B" w:rsidRDefault="005E57D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rendezett konferencia (Győr)</w:t>
            </w:r>
          </w:p>
        </w:tc>
      </w:tr>
      <w:tr w:rsidR="0065195B" w:rsidRPr="0065195B" w14:paraId="5B289FAF" w14:textId="77777777" w:rsidTr="00727407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AFC1" w14:textId="77777777" w:rsidR="005E57D7" w:rsidRPr="0065195B" w:rsidRDefault="005E57D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Budapest, 2017. november 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6192" w14:textId="77777777" w:rsidR="005E57D7" w:rsidRPr="0065195B" w:rsidRDefault="005E57D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Völgyesi Levente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EB70" w14:textId="77777777" w:rsidR="005E57D7" w:rsidRPr="0065195B" w:rsidRDefault="005E57D7" w:rsidP="0065195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65195B">
              <w:rPr>
                <w:i/>
              </w:rPr>
              <w:t>A rendes írásbeli polgári peres eljárás magyarországi kodifikációja a nemzetközi jogösszehasonlítás tükrében – Civiljog, kánonjog és a magyar tradíció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19E2" w14:textId="77777777" w:rsidR="005E57D7" w:rsidRPr="0065195B" w:rsidRDefault="005E57D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Style w:val="Strong"/>
                <w:rFonts w:cs="Times New Roman"/>
                <w:b w:val="0"/>
                <w:szCs w:val="24"/>
              </w:rPr>
              <w:t xml:space="preserve">Tradicionális jog – modern jogalkotás c. konferencia </w:t>
            </w:r>
            <w:r w:rsidRPr="0065195B">
              <w:rPr>
                <w:rFonts w:cs="Times New Roman"/>
                <w:szCs w:val="24"/>
              </w:rPr>
              <w:t>(ELTE ÁJK)</w:t>
            </w:r>
          </w:p>
        </w:tc>
      </w:tr>
      <w:tr w:rsidR="0065195B" w:rsidRPr="0065195B" w14:paraId="642AD0B3" w14:textId="77777777" w:rsidTr="00727407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D956" w14:textId="77777777" w:rsidR="005E57D7" w:rsidRPr="0065195B" w:rsidRDefault="005E57D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Szekszárd, 2017. szeptember 28-29.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D22" w14:textId="77777777" w:rsidR="005E57D7" w:rsidRPr="0065195B" w:rsidRDefault="005E57D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Völgyesi Levente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49D5" w14:textId="77777777" w:rsidR="005E57D7" w:rsidRPr="0065195B" w:rsidRDefault="005E57D7" w:rsidP="0065195B">
            <w:pPr>
              <w:jc w:val="center"/>
              <w:rPr>
                <w:rFonts w:cs="Times New Roman"/>
                <w:i/>
                <w:szCs w:val="24"/>
              </w:rPr>
            </w:pPr>
            <w:r w:rsidRPr="0065195B">
              <w:rPr>
                <w:rFonts w:cs="Times New Roman"/>
                <w:i/>
                <w:szCs w:val="24"/>
              </w:rPr>
              <w:t>Az egyházi levéltári gyűjtemények, mint a jogi néprajz forrásai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7395" w14:textId="77777777" w:rsidR="005E57D7" w:rsidRPr="0065195B" w:rsidRDefault="005E57D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Style w:val="Strong"/>
                <w:rFonts w:cs="Times New Roman"/>
                <w:b w:val="0"/>
                <w:szCs w:val="24"/>
              </w:rPr>
              <w:t>A jogi néprajz és a jogi kultúrtörténet új forrásai c. konferencia</w:t>
            </w:r>
            <w:r w:rsidRPr="0065195B">
              <w:rPr>
                <w:rFonts w:cs="Times New Roman"/>
                <w:szCs w:val="24"/>
              </w:rPr>
              <w:br/>
              <w:t>Jogi kultúrtörténeti és jogi néprajzi interdiszciplináris nemzetközi konferencia, a Tárkány Szücs Ernő Jogi Néprajzi és Jogi Kultúrtörténeti Kutatócsoport szervezésében</w:t>
            </w:r>
          </w:p>
        </w:tc>
      </w:tr>
      <w:tr w:rsidR="0065195B" w:rsidRPr="0065195B" w14:paraId="30C48E22" w14:textId="77777777" w:rsidTr="00727407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E5C" w14:textId="77777777" w:rsidR="005E57D7" w:rsidRPr="0065195B" w:rsidRDefault="005E57D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Miskolc, 2017. június 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F84" w14:textId="77777777" w:rsidR="005E57D7" w:rsidRPr="0065195B" w:rsidRDefault="005E57D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>Völgyesi Levente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9A9B" w14:textId="77777777" w:rsidR="005E57D7" w:rsidRPr="0065195B" w:rsidRDefault="005E57D7" w:rsidP="0065195B">
            <w:pPr>
              <w:jc w:val="center"/>
              <w:rPr>
                <w:rFonts w:cs="Times New Roman"/>
                <w:i/>
                <w:szCs w:val="24"/>
              </w:rPr>
            </w:pPr>
            <w:r w:rsidRPr="0065195B">
              <w:rPr>
                <w:rFonts w:cs="Times New Roman"/>
                <w:i/>
                <w:szCs w:val="24"/>
              </w:rPr>
              <w:t>A magántulajdon szentségének áttörése az 1881. évi törvényalkotásban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E302" w14:textId="77777777" w:rsidR="005E57D7" w:rsidRPr="0065195B" w:rsidRDefault="005E57D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Style w:val="Strong"/>
                <w:rFonts w:cs="Times New Roman"/>
                <w:b w:val="0"/>
                <w:szCs w:val="24"/>
              </w:rPr>
              <w:t>A polgári társadalmi jogrend alapjainak lerakása Magyarországon c. konferencia</w:t>
            </w:r>
          </w:p>
        </w:tc>
      </w:tr>
      <w:tr w:rsidR="0065195B" w:rsidRPr="0065195B" w14:paraId="7CA5C346" w14:textId="77777777" w:rsidTr="00727407">
        <w:trPr>
          <w:jc w:val="right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FFC" w14:textId="77777777" w:rsidR="005E57D7" w:rsidRPr="0065195B" w:rsidRDefault="005E57D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t xml:space="preserve">Budapest, </w:t>
            </w:r>
            <w:r w:rsidRPr="0065195B">
              <w:rPr>
                <w:rFonts w:cs="Times New Roman"/>
                <w:szCs w:val="24"/>
              </w:rPr>
              <w:lastRenderedPageBreak/>
              <w:t>2017. április 25.</w:t>
            </w:r>
            <w:r w:rsidRPr="0065195B">
              <w:rPr>
                <w:rFonts w:cs="Times New Roman"/>
                <w:szCs w:val="24"/>
              </w:rPr>
              <w:br/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1B3E" w14:textId="77777777" w:rsidR="005E57D7" w:rsidRPr="0065195B" w:rsidRDefault="005E57D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Fonts w:cs="Times New Roman"/>
                <w:szCs w:val="24"/>
              </w:rPr>
              <w:lastRenderedPageBreak/>
              <w:t>Völgyesi Levente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0DBC" w14:textId="77777777" w:rsidR="005E57D7" w:rsidRPr="0065195B" w:rsidRDefault="005E57D7" w:rsidP="0065195B">
            <w:pPr>
              <w:jc w:val="center"/>
              <w:rPr>
                <w:rFonts w:cs="Times New Roman"/>
                <w:i/>
                <w:szCs w:val="24"/>
              </w:rPr>
            </w:pPr>
            <w:r w:rsidRPr="0065195B">
              <w:rPr>
                <w:rFonts w:cs="Times New Roman"/>
                <w:i/>
                <w:szCs w:val="24"/>
              </w:rPr>
              <w:t xml:space="preserve">A vallásszabadság állami szabályozásának története a </w:t>
            </w:r>
            <w:proofErr w:type="spellStart"/>
            <w:r w:rsidRPr="0065195B">
              <w:rPr>
                <w:rFonts w:cs="Times New Roman"/>
                <w:i/>
                <w:szCs w:val="24"/>
              </w:rPr>
              <w:lastRenderedPageBreak/>
              <w:t>Carolina</w:t>
            </w:r>
            <w:proofErr w:type="spellEnd"/>
            <w:r w:rsidRPr="0065195B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65195B">
              <w:rPr>
                <w:rFonts w:cs="Times New Roman"/>
                <w:i/>
                <w:szCs w:val="24"/>
              </w:rPr>
              <w:t>resolutio</w:t>
            </w:r>
            <w:proofErr w:type="spellEnd"/>
            <w:r w:rsidRPr="0065195B">
              <w:rPr>
                <w:rFonts w:cs="Times New Roman"/>
                <w:i/>
                <w:szCs w:val="24"/>
              </w:rPr>
              <w:t>-k tükrében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DB02" w14:textId="77777777" w:rsidR="005E57D7" w:rsidRPr="0065195B" w:rsidRDefault="005E57D7" w:rsidP="0065195B">
            <w:pPr>
              <w:jc w:val="center"/>
              <w:rPr>
                <w:rFonts w:cs="Times New Roman"/>
                <w:szCs w:val="24"/>
              </w:rPr>
            </w:pPr>
            <w:r w:rsidRPr="0065195B">
              <w:rPr>
                <w:rStyle w:val="Strong"/>
                <w:rFonts w:cs="Times New Roman"/>
                <w:b w:val="0"/>
                <w:szCs w:val="24"/>
              </w:rPr>
              <w:lastRenderedPageBreak/>
              <w:t xml:space="preserve">A protestánsokkal kapcsolatos </w:t>
            </w:r>
            <w:r w:rsidRPr="0065195B">
              <w:rPr>
                <w:rStyle w:val="Strong"/>
                <w:rFonts w:cs="Times New Roman"/>
                <w:b w:val="0"/>
                <w:szCs w:val="24"/>
              </w:rPr>
              <w:lastRenderedPageBreak/>
              <w:t>jogszabályok és a rájuk vonatkozó levéltári források c. konferencia</w:t>
            </w:r>
            <w:r w:rsidRPr="0065195B">
              <w:rPr>
                <w:rFonts w:cs="Times New Roman"/>
                <w:bCs/>
                <w:szCs w:val="24"/>
              </w:rPr>
              <w:br/>
            </w:r>
            <w:r w:rsidRPr="0065195B">
              <w:rPr>
                <w:rFonts w:cs="Times New Roman"/>
                <w:szCs w:val="24"/>
              </w:rPr>
              <w:t>Országos Katolikus Gyűjteményi Központ szervezésében, az MKPK székházában</w:t>
            </w:r>
          </w:p>
        </w:tc>
      </w:tr>
    </w:tbl>
    <w:p w14:paraId="4EFD1C27" w14:textId="4501C8EB" w:rsidR="00727407" w:rsidRPr="0065195B" w:rsidRDefault="00727407" w:rsidP="006519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34343"/>
        </w:rPr>
      </w:pPr>
    </w:p>
    <w:sectPr w:rsidR="00727407" w:rsidRPr="0065195B" w:rsidSect="003A3A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Zhongsong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93283"/>
    <w:multiLevelType w:val="hybridMultilevel"/>
    <w:tmpl w:val="EE2CAC3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5777E"/>
    <w:multiLevelType w:val="hybridMultilevel"/>
    <w:tmpl w:val="03AAC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77767"/>
    <w:multiLevelType w:val="hybridMultilevel"/>
    <w:tmpl w:val="E44854D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451B1"/>
    <w:multiLevelType w:val="hybridMultilevel"/>
    <w:tmpl w:val="5D9CA30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411BE"/>
    <w:multiLevelType w:val="hybridMultilevel"/>
    <w:tmpl w:val="D7D22BD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B4449"/>
    <w:multiLevelType w:val="multilevel"/>
    <w:tmpl w:val="67243C5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71FC1200"/>
    <w:multiLevelType w:val="hybridMultilevel"/>
    <w:tmpl w:val="91E8FC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C12"/>
    <w:rsid w:val="00017149"/>
    <w:rsid w:val="00025E60"/>
    <w:rsid w:val="000624A0"/>
    <w:rsid w:val="00063C79"/>
    <w:rsid w:val="000671F3"/>
    <w:rsid w:val="0008678E"/>
    <w:rsid w:val="00096D95"/>
    <w:rsid w:val="000C24B9"/>
    <w:rsid w:val="000F70F9"/>
    <w:rsid w:val="001139FB"/>
    <w:rsid w:val="00142200"/>
    <w:rsid w:val="00145384"/>
    <w:rsid w:val="00157A53"/>
    <w:rsid w:val="00193586"/>
    <w:rsid w:val="00194F98"/>
    <w:rsid w:val="001A6ED8"/>
    <w:rsid w:val="001C47A6"/>
    <w:rsid w:val="001D5F0D"/>
    <w:rsid w:val="001E0BC3"/>
    <w:rsid w:val="001F1BB0"/>
    <w:rsid w:val="001F68C9"/>
    <w:rsid w:val="0021529C"/>
    <w:rsid w:val="002462AD"/>
    <w:rsid w:val="00267142"/>
    <w:rsid w:val="00272F7D"/>
    <w:rsid w:val="00294D67"/>
    <w:rsid w:val="002A06A1"/>
    <w:rsid w:val="002B4720"/>
    <w:rsid w:val="002C1722"/>
    <w:rsid w:val="002E5A96"/>
    <w:rsid w:val="002E7B1D"/>
    <w:rsid w:val="003220AC"/>
    <w:rsid w:val="003447B4"/>
    <w:rsid w:val="003459AC"/>
    <w:rsid w:val="0035012F"/>
    <w:rsid w:val="00350E7B"/>
    <w:rsid w:val="003775CC"/>
    <w:rsid w:val="003845E3"/>
    <w:rsid w:val="00395BCC"/>
    <w:rsid w:val="003A3AA7"/>
    <w:rsid w:val="003D5B85"/>
    <w:rsid w:val="003D687B"/>
    <w:rsid w:val="003E116D"/>
    <w:rsid w:val="003E4452"/>
    <w:rsid w:val="0041485B"/>
    <w:rsid w:val="00416FFD"/>
    <w:rsid w:val="00462524"/>
    <w:rsid w:val="004804BD"/>
    <w:rsid w:val="00485ED0"/>
    <w:rsid w:val="00495CC3"/>
    <w:rsid w:val="004B056F"/>
    <w:rsid w:val="004D3C12"/>
    <w:rsid w:val="004F7AA1"/>
    <w:rsid w:val="00524708"/>
    <w:rsid w:val="00527CAC"/>
    <w:rsid w:val="00544A28"/>
    <w:rsid w:val="005470F3"/>
    <w:rsid w:val="00580723"/>
    <w:rsid w:val="00591270"/>
    <w:rsid w:val="005B75E5"/>
    <w:rsid w:val="005E57D7"/>
    <w:rsid w:val="00607BE9"/>
    <w:rsid w:val="00620A27"/>
    <w:rsid w:val="00630739"/>
    <w:rsid w:val="006463C4"/>
    <w:rsid w:val="0065195B"/>
    <w:rsid w:val="00652F22"/>
    <w:rsid w:val="006650BB"/>
    <w:rsid w:val="00671114"/>
    <w:rsid w:val="00673243"/>
    <w:rsid w:val="00676990"/>
    <w:rsid w:val="00705837"/>
    <w:rsid w:val="00727407"/>
    <w:rsid w:val="00747EC1"/>
    <w:rsid w:val="00760DC1"/>
    <w:rsid w:val="00767A83"/>
    <w:rsid w:val="00770288"/>
    <w:rsid w:val="0078524A"/>
    <w:rsid w:val="00787FF4"/>
    <w:rsid w:val="007C5CA5"/>
    <w:rsid w:val="00843430"/>
    <w:rsid w:val="0085173A"/>
    <w:rsid w:val="00880F1D"/>
    <w:rsid w:val="00891469"/>
    <w:rsid w:val="0089438E"/>
    <w:rsid w:val="008A1A5C"/>
    <w:rsid w:val="009979CC"/>
    <w:rsid w:val="00A22F11"/>
    <w:rsid w:val="00A312BC"/>
    <w:rsid w:val="00A37AA8"/>
    <w:rsid w:val="00A51469"/>
    <w:rsid w:val="00A67585"/>
    <w:rsid w:val="00A7132C"/>
    <w:rsid w:val="00A85D90"/>
    <w:rsid w:val="00AB34CE"/>
    <w:rsid w:val="00AC51EE"/>
    <w:rsid w:val="00AC69DD"/>
    <w:rsid w:val="00B43A32"/>
    <w:rsid w:val="00B4539E"/>
    <w:rsid w:val="00B56E66"/>
    <w:rsid w:val="00B86487"/>
    <w:rsid w:val="00BA31CB"/>
    <w:rsid w:val="00BA42CF"/>
    <w:rsid w:val="00BA74E9"/>
    <w:rsid w:val="00BB271B"/>
    <w:rsid w:val="00BD1AAC"/>
    <w:rsid w:val="00BE7C0D"/>
    <w:rsid w:val="00BF219F"/>
    <w:rsid w:val="00C200EA"/>
    <w:rsid w:val="00C27C12"/>
    <w:rsid w:val="00C458C0"/>
    <w:rsid w:val="00C5052A"/>
    <w:rsid w:val="00C5448C"/>
    <w:rsid w:val="00C608CD"/>
    <w:rsid w:val="00C87B61"/>
    <w:rsid w:val="00C87E51"/>
    <w:rsid w:val="00CA7E06"/>
    <w:rsid w:val="00CD3986"/>
    <w:rsid w:val="00D35DF7"/>
    <w:rsid w:val="00D47B02"/>
    <w:rsid w:val="00D579FA"/>
    <w:rsid w:val="00D61A0A"/>
    <w:rsid w:val="00D702F3"/>
    <w:rsid w:val="00D93A68"/>
    <w:rsid w:val="00DB1697"/>
    <w:rsid w:val="00DE6644"/>
    <w:rsid w:val="00DF745F"/>
    <w:rsid w:val="00E27D40"/>
    <w:rsid w:val="00E347F8"/>
    <w:rsid w:val="00E37142"/>
    <w:rsid w:val="00E52545"/>
    <w:rsid w:val="00E6041F"/>
    <w:rsid w:val="00EA7481"/>
    <w:rsid w:val="00EC6AC1"/>
    <w:rsid w:val="00ED131A"/>
    <w:rsid w:val="00ED25EF"/>
    <w:rsid w:val="00F13B1B"/>
    <w:rsid w:val="00F175B7"/>
    <w:rsid w:val="00F348EF"/>
    <w:rsid w:val="00F54413"/>
    <w:rsid w:val="00F60BC1"/>
    <w:rsid w:val="00F62799"/>
    <w:rsid w:val="00F725C5"/>
    <w:rsid w:val="00F878AC"/>
    <w:rsid w:val="00FC7D99"/>
    <w:rsid w:val="00FD2472"/>
    <w:rsid w:val="00FF0EEA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FBA4B0"/>
  <w15:docId w15:val="{3E170397-97A8-9A41-8CC4-891AFE9E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D9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D3C12"/>
    <w:pPr>
      <w:jc w:val="both"/>
    </w:pPr>
    <w:rPr>
      <w:rFonts w:eastAsia="Times New Roman" w:cs="Times New Roman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rsid w:val="004D3C1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4D3C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012F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PlainText">
    <w:name w:val="Plain Text"/>
    <w:basedOn w:val="Normal"/>
    <w:link w:val="PlainTextChar"/>
    <w:uiPriority w:val="99"/>
    <w:unhideWhenUsed/>
    <w:rsid w:val="00E52545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2545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54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al"/>
    <w:rsid w:val="00BA42CF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BA42CF"/>
  </w:style>
  <w:style w:type="character" w:customStyle="1" w:styleId="norm00e1l0020t00e1bl00e1zatchar">
    <w:name w:val="norm_00e1l_0020t_00e1bl_00e1zat__char"/>
    <w:basedOn w:val="DefaultParagraphFont"/>
    <w:rsid w:val="00BA42CF"/>
  </w:style>
  <w:style w:type="character" w:customStyle="1" w:styleId="norm00e1lchar">
    <w:name w:val="norm_00e1l__char"/>
    <w:basedOn w:val="DefaultParagraphFont"/>
    <w:rsid w:val="00BA42CF"/>
  </w:style>
  <w:style w:type="paragraph" w:customStyle="1" w:styleId="MarginText">
    <w:name w:val="Margin Text"/>
    <w:basedOn w:val="Normal"/>
    <w:rsid w:val="00760DC1"/>
    <w:pPr>
      <w:adjustRightInd w:val="0"/>
      <w:spacing w:after="240" w:line="360" w:lineRule="auto"/>
      <w:jc w:val="both"/>
    </w:pPr>
    <w:rPr>
      <w:rFonts w:eastAsia="STZhongsong" w:cs="Times New Roman"/>
      <w:kern w:val="28"/>
      <w:sz w:val="22"/>
      <w:szCs w:val="20"/>
      <w:lang w:val="en-GB" w:eastAsia="zh-CN"/>
    </w:rPr>
  </w:style>
  <w:style w:type="paragraph" w:customStyle="1" w:styleId="default">
    <w:name w:val="default"/>
    <w:basedOn w:val="Normal"/>
    <w:rsid w:val="001C47A6"/>
    <w:pPr>
      <w:autoSpaceDE w:val="0"/>
      <w:autoSpaceDN w:val="0"/>
    </w:pPr>
    <w:rPr>
      <w:rFonts w:cs="Times New Roman"/>
      <w:color w:val="000000"/>
      <w:szCs w:val="24"/>
      <w:lang w:eastAsia="hu-HU"/>
    </w:rPr>
  </w:style>
  <w:style w:type="paragraph" w:customStyle="1" w:styleId="Default0">
    <w:name w:val="Default"/>
    <w:rsid w:val="00676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6990"/>
    <w:rPr>
      <w:i/>
      <w:iCs/>
    </w:rPr>
  </w:style>
  <w:style w:type="character" w:styleId="Strong">
    <w:name w:val="Strong"/>
    <w:basedOn w:val="DefaultParagraphFont"/>
    <w:uiPriority w:val="22"/>
    <w:qFormat/>
    <w:rsid w:val="00727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9298-4D5E-4A91-BBCB-1F9CB064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Ildikó</dc:creator>
  <cp:lastModifiedBy>Dr. Gosztonyi Gergely</cp:lastModifiedBy>
  <cp:revision>5</cp:revision>
  <dcterms:created xsi:type="dcterms:W3CDTF">2018-04-20T07:47:00Z</dcterms:created>
  <dcterms:modified xsi:type="dcterms:W3CDTF">2021-02-17T10:31:00Z</dcterms:modified>
</cp:coreProperties>
</file>